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80" w:rsidRPr="00960FCD" w:rsidRDefault="00960FCD" w:rsidP="00960FCD">
      <w:pPr>
        <w:spacing w:line="240" w:lineRule="exact"/>
        <w:jc w:val="center"/>
        <w:rPr>
          <w:rFonts w:ascii="宋体" w:eastAsia="宋体" w:hAnsi="宋体" w:cstheme="minorEastAsia"/>
          <w:b/>
          <w:bCs/>
          <w:szCs w:val="21"/>
        </w:rPr>
      </w:pPr>
      <w:r w:rsidRPr="00960FCD">
        <w:rPr>
          <w:rFonts w:ascii="宋体" w:eastAsia="宋体" w:hAnsi="宋体" w:cstheme="minorEastAsia" w:hint="eastAsia"/>
          <w:b/>
          <w:bCs/>
          <w:szCs w:val="21"/>
        </w:rPr>
        <w:t>东方红·704青</w:t>
      </w:r>
      <w:proofErr w:type="gramStart"/>
      <w:r w:rsidRPr="00960FCD">
        <w:rPr>
          <w:rFonts w:ascii="宋体" w:eastAsia="宋体" w:hAnsi="宋体" w:cstheme="minorEastAsia" w:hint="eastAsia"/>
          <w:b/>
          <w:bCs/>
          <w:szCs w:val="21"/>
        </w:rPr>
        <w:t>创产业</w:t>
      </w:r>
      <w:proofErr w:type="gramEnd"/>
      <w:r w:rsidRPr="00960FCD">
        <w:rPr>
          <w:rFonts w:ascii="宋体" w:eastAsia="宋体" w:hAnsi="宋体" w:cstheme="minorEastAsia" w:hint="eastAsia"/>
          <w:b/>
          <w:bCs/>
          <w:szCs w:val="21"/>
        </w:rPr>
        <w:t>园大门景观项目</w:t>
      </w:r>
    </w:p>
    <w:p w:rsidR="007E0580" w:rsidRPr="00960FCD" w:rsidRDefault="00960FCD" w:rsidP="00960FCD">
      <w:pPr>
        <w:spacing w:line="240" w:lineRule="exact"/>
        <w:jc w:val="center"/>
        <w:rPr>
          <w:rFonts w:ascii="宋体" w:eastAsia="宋体" w:hAnsi="宋体" w:cstheme="minorEastAsia"/>
          <w:b/>
          <w:bCs/>
          <w:szCs w:val="21"/>
        </w:rPr>
      </w:pPr>
      <w:r w:rsidRPr="00960FCD">
        <w:rPr>
          <w:rFonts w:ascii="宋体" w:eastAsia="宋体" w:hAnsi="宋体" w:cstheme="minorEastAsia" w:hint="eastAsia"/>
          <w:b/>
          <w:bCs/>
          <w:szCs w:val="21"/>
        </w:rPr>
        <w:t>竞争性磋商告知书</w:t>
      </w:r>
    </w:p>
    <w:p w:rsidR="007E0580" w:rsidRPr="00960FCD" w:rsidRDefault="007E0580" w:rsidP="00960FCD">
      <w:pPr>
        <w:spacing w:line="240" w:lineRule="exact"/>
        <w:jc w:val="left"/>
        <w:rPr>
          <w:rFonts w:ascii="宋体" w:eastAsia="宋体" w:hAnsi="宋体" w:cs="仿宋"/>
          <w:b/>
          <w:bCs/>
          <w:szCs w:val="21"/>
        </w:rPr>
      </w:pPr>
    </w:p>
    <w:p w:rsidR="007E0580" w:rsidRPr="00960FCD" w:rsidRDefault="00960FCD" w:rsidP="00960FCD">
      <w:pPr>
        <w:spacing w:line="240" w:lineRule="exact"/>
        <w:jc w:val="left"/>
        <w:rPr>
          <w:rFonts w:ascii="宋体" w:eastAsia="宋体" w:hAnsi="宋体" w:cs="仿宋"/>
          <w:b/>
          <w:bCs/>
          <w:szCs w:val="21"/>
        </w:rPr>
      </w:pPr>
      <w:r w:rsidRPr="00960FCD">
        <w:rPr>
          <w:rFonts w:ascii="宋体" w:eastAsia="宋体" w:hAnsi="宋体" w:cs="仿宋" w:hint="eastAsia"/>
          <w:b/>
          <w:bCs/>
          <w:szCs w:val="21"/>
        </w:rPr>
        <w:t>一、项目名称：</w:t>
      </w:r>
    </w:p>
    <w:p w:rsidR="007E0580" w:rsidRPr="00960FCD" w:rsidRDefault="00960FCD" w:rsidP="00960FCD">
      <w:pPr>
        <w:spacing w:line="240" w:lineRule="exact"/>
        <w:ind w:firstLineChars="200" w:firstLine="420"/>
        <w:jc w:val="left"/>
        <w:rPr>
          <w:rFonts w:ascii="宋体" w:eastAsia="宋体" w:hAnsi="宋体" w:cs="仿宋"/>
          <w:szCs w:val="21"/>
        </w:rPr>
      </w:pPr>
      <w:r w:rsidRPr="00960FCD">
        <w:rPr>
          <w:rFonts w:ascii="宋体" w:eastAsia="宋体" w:hAnsi="宋体" w:cs="仿宋" w:hint="eastAsia"/>
          <w:szCs w:val="21"/>
        </w:rPr>
        <w:t>东方红·704青</w:t>
      </w:r>
      <w:proofErr w:type="gramStart"/>
      <w:r w:rsidRPr="00960FCD">
        <w:rPr>
          <w:rFonts w:ascii="宋体" w:eastAsia="宋体" w:hAnsi="宋体" w:cs="仿宋" w:hint="eastAsia"/>
          <w:szCs w:val="21"/>
        </w:rPr>
        <w:t>创产业</w:t>
      </w:r>
      <w:proofErr w:type="gramEnd"/>
      <w:r w:rsidRPr="00960FCD">
        <w:rPr>
          <w:rFonts w:ascii="宋体" w:eastAsia="宋体" w:hAnsi="宋体" w:cs="仿宋" w:hint="eastAsia"/>
          <w:szCs w:val="21"/>
        </w:rPr>
        <w:t>园大门景观项目</w:t>
      </w:r>
    </w:p>
    <w:p w:rsidR="007E0580" w:rsidRPr="00960FCD" w:rsidRDefault="00960FCD" w:rsidP="00960FCD">
      <w:pPr>
        <w:spacing w:line="240" w:lineRule="exact"/>
        <w:jc w:val="left"/>
        <w:rPr>
          <w:rFonts w:ascii="宋体" w:eastAsia="宋体" w:hAnsi="宋体" w:cs="仿宋"/>
          <w:b/>
          <w:bCs/>
          <w:szCs w:val="21"/>
        </w:rPr>
      </w:pPr>
      <w:r w:rsidRPr="00960FCD">
        <w:rPr>
          <w:rFonts w:ascii="宋体" w:eastAsia="宋体" w:hAnsi="宋体" w:cs="仿宋" w:hint="eastAsia"/>
          <w:b/>
          <w:bCs/>
          <w:szCs w:val="21"/>
        </w:rPr>
        <w:t>二、招标人：</w:t>
      </w:r>
    </w:p>
    <w:p w:rsidR="007E0580" w:rsidRPr="00960FCD" w:rsidRDefault="00960FCD" w:rsidP="00960FCD">
      <w:pPr>
        <w:spacing w:line="240" w:lineRule="exact"/>
        <w:jc w:val="left"/>
        <w:rPr>
          <w:rFonts w:ascii="宋体" w:eastAsia="宋体" w:hAnsi="宋体" w:cs="仿宋"/>
          <w:szCs w:val="21"/>
        </w:rPr>
      </w:pPr>
      <w:r w:rsidRPr="00960FCD">
        <w:rPr>
          <w:rFonts w:ascii="宋体" w:eastAsia="宋体" w:hAnsi="宋体" w:cs="仿宋" w:hint="eastAsia"/>
          <w:szCs w:val="21"/>
        </w:rPr>
        <w:t xml:space="preserve">    中国一拖集团有限公司</w:t>
      </w:r>
    </w:p>
    <w:p w:rsidR="007E0580" w:rsidRPr="00960FCD" w:rsidRDefault="00960FCD" w:rsidP="00960FCD">
      <w:pPr>
        <w:spacing w:line="240" w:lineRule="exact"/>
        <w:jc w:val="left"/>
        <w:rPr>
          <w:rFonts w:ascii="宋体" w:eastAsia="宋体" w:hAnsi="宋体" w:cs="仿宋"/>
          <w:b/>
          <w:bCs/>
          <w:szCs w:val="21"/>
        </w:rPr>
      </w:pPr>
      <w:r w:rsidRPr="00960FCD">
        <w:rPr>
          <w:rFonts w:ascii="宋体" w:eastAsia="宋体" w:hAnsi="宋体" w:cs="仿宋" w:hint="eastAsia"/>
          <w:b/>
          <w:bCs/>
          <w:szCs w:val="21"/>
        </w:rPr>
        <w:t>三、招标方式：</w:t>
      </w:r>
    </w:p>
    <w:p w:rsidR="007E0580" w:rsidRPr="00960FCD" w:rsidRDefault="00960FCD" w:rsidP="00960FCD">
      <w:pPr>
        <w:spacing w:line="240" w:lineRule="exact"/>
        <w:ind w:firstLine="640"/>
        <w:jc w:val="left"/>
        <w:rPr>
          <w:rFonts w:ascii="宋体" w:eastAsia="宋体" w:hAnsi="宋体" w:cs="仿宋"/>
          <w:szCs w:val="21"/>
        </w:rPr>
      </w:pPr>
      <w:r w:rsidRPr="00960FCD">
        <w:rPr>
          <w:rFonts w:ascii="宋体" w:eastAsia="宋体" w:hAnsi="宋体" w:cs="仿宋" w:hint="eastAsia"/>
          <w:szCs w:val="21"/>
        </w:rPr>
        <w:t>竞争性磋商</w:t>
      </w:r>
    </w:p>
    <w:p w:rsidR="007E0580" w:rsidRPr="00960FCD" w:rsidRDefault="00960FCD" w:rsidP="00960FCD">
      <w:pPr>
        <w:spacing w:line="240" w:lineRule="exact"/>
        <w:jc w:val="left"/>
        <w:rPr>
          <w:rFonts w:ascii="宋体" w:eastAsia="宋体" w:hAnsi="宋体" w:cs="仿宋"/>
          <w:b/>
          <w:bCs/>
          <w:szCs w:val="21"/>
        </w:rPr>
      </w:pPr>
      <w:r w:rsidRPr="00960FCD">
        <w:rPr>
          <w:rFonts w:ascii="宋体" w:eastAsia="宋体" w:hAnsi="宋体" w:cs="仿宋" w:hint="eastAsia"/>
          <w:b/>
          <w:bCs/>
          <w:szCs w:val="21"/>
        </w:rPr>
        <w:t>三、项目概况：</w:t>
      </w:r>
    </w:p>
    <w:p w:rsidR="007E0580" w:rsidRPr="00960FCD" w:rsidRDefault="00960FCD" w:rsidP="00960FCD">
      <w:pPr>
        <w:numPr>
          <w:ilvl w:val="0"/>
          <w:numId w:val="1"/>
        </w:numPr>
        <w:spacing w:line="240" w:lineRule="exact"/>
        <w:jc w:val="left"/>
        <w:rPr>
          <w:rFonts w:ascii="宋体" w:eastAsia="宋体" w:hAnsi="宋体" w:cs="仿宋"/>
          <w:szCs w:val="21"/>
        </w:rPr>
      </w:pPr>
      <w:r w:rsidRPr="00960FCD">
        <w:rPr>
          <w:rFonts w:ascii="宋体" w:eastAsia="宋体" w:hAnsi="宋体" w:cs="仿宋" w:hint="eastAsia"/>
          <w:szCs w:val="21"/>
        </w:rPr>
        <w:t>项目位置：洛阳市涧西区建设路与周山大道交叉口东方红·704青</w:t>
      </w:r>
      <w:proofErr w:type="gramStart"/>
      <w:r w:rsidRPr="00960FCD">
        <w:rPr>
          <w:rFonts w:ascii="宋体" w:eastAsia="宋体" w:hAnsi="宋体" w:cs="仿宋" w:hint="eastAsia"/>
          <w:szCs w:val="21"/>
        </w:rPr>
        <w:t>创产业</w:t>
      </w:r>
      <w:proofErr w:type="gramEnd"/>
      <w:r w:rsidRPr="00960FCD">
        <w:rPr>
          <w:rFonts w:ascii="宋体" w:eastAsia="宋体" w:hAnsi="宋体" w:cs="仿宋" w:hint="eastAsia"/>
          <w:szCs w:val="21"/>
        </w:rPr>
        <w:t>园。</w:t>
      </w:r>
    </w:p>
    <w:p w:rsidR="007E0580" w:rsidRPr="00960FCD" w:rsidRDefault="00960FCD" w:rsidP="00960FCD">
      <w:pPr>
        <w:numPr>
          <w:ilvl w:val="0"/>
          <w:numId w:val="1"/>
        </w:numPr>
        <w:spacing w:line="240" w:lineRule="exact"/>
        <w:jc w:val="left"/>
        <w:rPr>
          <w:rFonts w:ascii="宋体" w:eastAsia="宋体" w:hAnsi="宋体" w:cs="仿宋"/>
          <w:szCs w:val="21"/>
        </w:rPr>
      </w:pPr>
      <w:bookmarkStart w:id="0" w:name="_GoBack"/>
      <w:r w:rsidRPr="00960FCD">
        <w:rPr>
          <w:rFonts w:ascii="宋体" w:eastAsia="宋体" w:hAnsi="宋体" w:cs="仿宋" w:hint="eastAsia"/>
          <w:szCs w:val="21"/>
        </w:rPr>
        <w:t>资金来源：企业自筹，项目出资比例100%。</w:t>
      </w:r>
    </w:p>
    <w:p w:rsidR="007E0580" w:rsidRPr="00C3174A" w:rsidRDefault="00960FCD" w:rsidP="00FA2BF0">
      <w:pPr>
        <w:numPr>
          <w:ilvl w:val="0"/>
          <w:numId w:val="1"/>
        </w:numPr>
        <w:spacing w:line="240" w:lineRule="exact"/>
        <w:jc w:val="left"/>
        <w:rPr>
          <w:rFonts w:ascii="宋体" w:eastAsia="宋体" w:hAnsi="宋体" w:cs="仿宋"/>
          <w:szCs w:val="21"/>
        </w:rPr>
      </w:pPr>
      <w:r w:rsidRPr="00C3174A">
        <w:rPr>
          <w:rFonts w:ascii="宋体" w:eastAsia="宋体" w:hAnsi="宋体" w:cs="仿宋" w:hint="eastAsia"/>
          <w:szCs w:val="21"/>
        </w:rPr>
        <w:t>采购价格：包工包料，各投标人根据该项目《工程量清单》（另附）编制预算；招标人依法组建评标委员会，对各投标人递交的有效《响应文件》进行评审，报价最低者为中标单位。</w:t>
      </w:r>
    </w:p>
    <w:p w:rsidR="007E0580" w:rsidRPr="00960FCD" w:rsidRDefault="00960FCD" w:rsidP="00960FCD">
      <w:pPr>
        <w:numPr>
          <w:ilvl w:val="0"/>
          <w:numId w:val="1"/>
        </w:numPr>
        <w:spacing w:line="240" w:lineRule="exact"/>
        <w:jc w:val="left"/>
        <w:rPr>
          <w:rFonts w:ascii="宋体" w:eastAsia="宋体" w:hAnsi="宋体" w:cs="仿宋"/>
          <w:szCs w:val="21"/>
        </w:rPr>
      </w:pPr>
      <w:r w:rsidRPr="00960FCD">
        <w:rPr>
          <w:rFonts w:ascii="宋体" w:eastAsia="宋体" w:hAnsi="宋体" w:cs="仿宋" w:hint="eastAsia"/>
          <w:szCs w:val="21"/>
        </w:rPr>
        <w:t>工期：20日历天。</w:t>
      </w:r>
    </w:p>
    <w:p w:rsidR="007E0580" w:rsidRPr="00960FCD" w:rsidRDefault="00960FCD" w:rsidP="00960FCD">
      <w:pPr>
        <w:numPr>
          <w:ilvl w:val="0"/>
          <w:numId w:val="1"/>
        </w:numPr>
        <w:spacing w:line="240" w:lineRule="exact"/>
        <w:jc w:val="left"/>
        <w:rPr>
          <w:rFonts w:ascii="宋体" w:eastAsia="宋体" w:hAnsi="宋体" w:cs="仿宋"/>
          <w:szCs w:val="21"/>
        </w:rPr>
      </w:pPr>
      <w:r w:rsidRPr="00960FCD">
        <w:rPr>
          <w:rFonts w:ascii="宋体" w:eastAsia="宋体" w:hAnsi="宋体" w:cs="仿宋" w:hint="eastAsia"/>
          <w:szCs w:val="21"/>
        </w:rPr>
        <w:t>质量要求：符合国家质量验收备案标准。</w:t>
      </w:r>
    </w:p>
    <w:p w:rsidR="007E0580" w:rsidRPr="00960FCD" w:rsidRDefault="00960FCD" w:rsidP="00960FCD">
      <w:pPr>
        <w:numPr>
          <w:ilvl w:val="0"/>
          <w:numId w:val="1"/>
        </w:numPr>
        <w:spacing w:line="240" w:lineRule="exact"/>
        <w:jc w:val="left"/>
        <w:rPr>
          <w:rFonts w:ascii="宋体" w:eastAsia="宋体" w:hAnsi="宋体" w:cs="仿宋"/>
          <w:szCs w:val="21"/>
        </w:rPr>
      </w:pPr>
      <w:r w:rsidRPr="00960FCD">
        <w:rPr>
          <w:rFonts w:ascii="宋体" w:eastAsia="宋体" w:hAnsi="宋体" w:cs="仿宋" w:hint="eastAsia"/>
          <w:szCs w:val="21"/>
        </w:rPr>
        <w:t>缺陷责任期：12个月（自竣工验收合格之日起）。</w:t>
      </w:r>
    </w:p>
    <w:p w:rsidR="007E0580" w:rsidRPr="00C3174A" w:rsidRDefault="00960FCD" w:rsidP="009B29F2">
      <w:pPr>
        <w:numPr>
          <w:ilvl w:val="0"/>
          <w:numId w:val="1"/>
        </w:numPr>
        <w:spacing w:line="240" w:lineRule="exact"/>
        <w:jc w:val="left"/>
        <w:rPr>
          <w:rFonts w:ascii="宋体" w:eastAsia="宋体" w:hAnsi="宋体"/>
          <w:szCs w:val="21"/>
        </w:rPr>
      </w:pPr>
      <w:r w:rsidRPr="00C3174A">
        <w:rPr>
          <w:rFonts w:ascii="宋体" w:eastAsia="宋体" w:hAnsi="宋体" w:hint="eastAsia"/>
          <w:szCs w:val="21"/>
        </w:rPr>
        <w:t>付款条件：项目竣工验收合格后，施工单位编制《工程结算书》送交中国一拖集团有限公司审计法</w:t>
      </w:r>
      <w:proofErr w:type="gramStart"/>
      <w:r w:rsidRPr="00C3174A">
        <w:rPr>
          <w:rFonts w:ascii="宋体" w:eastAsia="宋体" w:hAnsi="宋体" w:hint="eastAsia"/>
          <w:szCs w:val="21"/>
        </w:rPr>
        <w:t>务</w:t>
      </w:r>
      <w:proofErr w:type="gramEnd"/>
      <w:r w:rsidRPr="00C3174A">
        <w:rPr>
          <w:rFonts w:ascii="宋体" w:eastAsia="宋体" w:hAnsi="宋体" w:hint="eastAsia"/>
          <w:szCs w:val="21"/>
        </w:rPr>
        <w:t>部进行工程审计。工程最终结算以该部《审计结论》中的审定金额为准，一次性支付审定金额的97%；余3%作为保证金，缺陷责任期满后一次性支付。</w:t>
      </w:r>
    </w:p>
    <w:p w:rsidR="007E0580" w:rsidRPr="008C5180" w:rsidRDefault="00960FCD" w:rsidP="00233B2C">
      <w:pPr>
        <w:numPr>
          <w:ilvl w:val="0"/>
          <w:numId w:val="1"/>
        </w:numPr>
        <w:spacing w:line="240" w:lineRule="exact"/>
        <w:jc w:val="left"/>
        <w:rPr>
          <w:rFonts w:ascii="宋体" w:eastAsia="宋体" w:hAnsi="宋体"/>
          <w:szCs w:val="21"/>
        </w:rPr>
      </w:pPr>
      <w:r w:rsidRPr="008C5180">
        <w:rPr>
          <w:rFonts w:ascii="宋体" w:eastAsia="宋体" w:hAnsi="宋体" w:hint="eastAsia"/>
          <w:szCs w:val="21"/>
        </w:rPr>
        <w:t>安全目标：杜绝死亡、重伤事故。文明工地目标：达到市级文明工地目标和一拖“5S</w:t>
      </w:r>
      <w:r w:rsidRPr="008C5180">
        <w:rPr>
          <w:rFonts w:ascii="宋体" w:eastAsia="宋体" w:hAnsi="宋体"/>
          <w:szCs w:val="21"/>
        </w:rPr>
        <w:t>”</w:t>
      </w:r>
      <w:r w:rsidRPr="008C5180">
        <w:rPr>
          <w:rFonts w:ascii="宋体" w:eastAsia="宋体" w:hAnsi="宋体" w:hint="eastAsia"/>
          <w:szCs w:val="21"/>
        </w:rPr>
        <w:t>标准。</w:t>
      </w:r>
    </w:p>
    <w:p w:rsidR="007E0580" w:rsidRPr="00C3174A" w:rsidRDefault="00960FCD" w:rsidP="00836764">
      <w:pPr>
        <w:numPr>
          <w:ilvl w:val="0"/>
          <w:numId w:val="1"/>
        </w:numPr>
        <w:spacing w:line="240" w:lineRule="exact"/>
        <w:jc w:val="left"/>
        <w:rPr>
          <w:rFonts w:ascii="宋体" w:eastAsia="宋体" w:hAnsi="宋体"/>
          <w:szCs w:val="21"/>
        </w:rPr>
      </w:pPr>
      <w:r w:rsidRPr="00C3174A">
        <w:rPr>
          <w:rFonts w:ascii="宋体" w:eastAsia="宋体" w:hAnsi="宋体" w:hint="eastAsia"/>
          <w:szCs w:val="21"/>
        </w:rPr>
        <w:t>扬尘治理目标：严格按照国家、省、市扬尘污染防治标准及各项扬尘管控指令，做到达标生产</w:t>
      </w:r>
      <w:bookmarkEnd w:id="0"/>
      <w:r w:rsidRPr="00C3174A">
        <w:rPr>
          <w:rFonts w:ascii="宋体" w:eastAsia="宋体" w:hAnsi="宋体" w:hint="eastAsia"/>
          <w:szCs w:val="21"/>
        </w:rPr>
        <w:t>。</w:t>
      </w:r>
    </w:p>
    <w:p w:rsidR="007E0580" w:rsidRPr="00960FCD" w:rsidRDefault="00960FCD" w:rsidP="00960FCD">
      <w:pPr>
        <w:spacing w:line="240" w:lineRule="exact"/>
        <w:jc w:val="left"/>
        <w:rPr>
          <w:rFonts w:ascii="宋体" w:eastAsia="宋体" w:hAnsi="宋体"/>
          <w:b/>
          <w:bCs/>
          <w:szCs w:val="21"/>
        </w:rPr>
      </w:pPr>
      <w:r w:rsidRPr="00960FCD">
        <w:rPr>
          <w:rFonts w:ascii="宋体" w:eastAsia="宋体" w:hAnsi="宋体" w:hint="eastAsia"/>
          <w:b/>
          <w:bCs/>
          <w:szCs w:val="21"/>
        </w:rPr>
        <w:t>四、竞争性磋商文件的获取：</w:t>
      </w:r>
    </w:p>
    <w:p w:rsidR="007E0580" w:rsidRPr="00960FCD" w:rsidRDefault="00960FCD" w:rsidP="00960FCD">
      <w:pPr>
        <w:numPr>
          <w:ilvl w:val="0"/>
          <w:numId w:val="2"/>
        </w:numPr>
        <w:spacing w:line="240" w:lineRule="exact"/>
        <w:jc w:val="left"/>
        <w:rPr>
          <w:rFonts w:ascii="宋体" w:eastAsia="宋体" w:hAnsi="宋体"/>
          <w:szCs w:val="21"/>
        </w:rPr>
      </w:pPr>
      <w:r w:rsidRPr="00960FCD">
        <w:rPr>
          <w:rFonts w:ascii="宋体" w:eastAsia="宋体" w:hAnsi="宋体" w:hint="eastAsia"/>
          <w:szCs w:val="21"/>
        </w:rPr>
        <w:t>时间：2024年4月18日</w:t>
      </w:r>
    </w:p>
    <w:p w:rsidR="007E0580" w:rsidRPr="00960FCD" w:rsidRDefault="00960FCD" w:rsidP="00960FCD">
      <w:pPr>
        <w:numPr>
          <w:ilvl w:val="0"/>
          <w:numId w:val="2"/>
        </w:numPr>
        <w:spacing w:line="240" w:lineRule="exact"/>
        <w:jc w:val="left"/>
        <w:rPr>
          <w:rFonts w:ascii="宋体" w:eastAsia="宋体" w:hAnsi="宋体"/>
          <w:szCs w:val="21"/>
        </w:rPr>
      </w:pPr>
      <w:r w:rsidRPr="00960FCD">
        <w:rPr>
          <w:rFonts w:ascii="宋体" w:eastAsia="宋体" w:hAnsi="宋体" w:hint="eastAsia"/>
          <w:szCs w:val="21"/>
        </w:rPr>
        <w:t>地点：东方红（洛阳）现代生活服务大厅2楼综合办公室</w:t>
      </w:r>
    </w:p>
    <w:p w:rsidR="007E0580" w:rsidRPr="00960FCD" w:rsidRDefault="00960FCD" w:rsidP="00960FCD">
      <w:pPr>
        <w:spacing w:line="240" w:lineRule="exact"/>
        <w:jc w:val="left"/>
        <w:rPr>
          <w:rFonts w:ascii="宋体" w:eastAsia="宋体" w:hAnsi="宋体"/>
          <w:b/>
          <w:bCs/>
          <w:szCs w:val="21"/>
        </w:rPr>
      </w:pPr>
      <w:r w:rsidRPr="00960FCD">
        <w:rPr>
          <w:rFonts w:ascii="宋体" w:eastAsia="宋体" w:hAnsi="宋体" w:hint="eastAsia"/>
          <w:b/>
          <w:bCs/>
          <w:szCs w:val="21"/>
        </w:rPr>
        <w:t>五、响应文件的递交：</w:t>
      </w:r>
    </w:p>
    <w:p w:rsidR="007E0580" w:rsidRPr="00960FCD" w:rsidRDefault="00960FCD" w:rsidP="00960FCD">
      <w:pPr>
        <w:spacing w:line="240" w:lineRule="exact"/>
        <w:ind w:firstLineChars="200" w:firstLine="420"/>
        <w:rPr>
          <w:rFonts w:ascii="宋体" w:eastAsia="宋体" w:hAnsi="宋体"/>
          <w:szCs w:val="21"/>
        </w:rPr>
      </w:pPr>
      <w:r w:rsidRPr="00960FCD">
        <w:rPr>
          <w:rFonts w:ascii="宋体" w:eastAsia="宋体" w:hAnsi="宋体" w:hint="eastAsia"/>
          <w:szCs w:val="21"/>
        </w:rPr>
        <w:t>1</w:t>
      </w:r>
      <w:r w:rsidRPr="00960FCD">
        <w:rPr>
          <w:rFonts w:ascii="宋体" w:eastAsia="宋体" w:hAnsi="宋体"/>
          <w:szCs w:val="21"/>
        </w:rPr>
        <w:t>.</w:t>
      </w:r>
      <w:r w:rsidRPr="00960FCD">
        <w:rPr>
          <w:rFonts w:ascii="宋体" w:eastAsia="宋体" w:hAnsi="宋体" w:hint="eastAsia"/>
          <w:szCs w:val="21"/>
        </w:rPr>
        <w:t>响应文件</w:t>
      </w:r>
      <w:r w:rsidR="001C3AA9" w:rsidRPr="00960FCD">
        <w:rPr>
          <w:rFonts w:ascii="宋体" w:eastAsia="宋体" w:hAnsi="宋体" w:hint="eastAsia"/>
          <w:szCs w:val="21"/>
        </w:rPr>
        <w:t>（包含电子版）</w:t>
      </w:r>
      <w:r w:rsidRPr="00960FCD">
        <w:rPr>
          <w:rFonts w:ascii="宋体" w:eastAsia="宋体" w:hAnsi="宋体" w:hint="eastAsia"/>
          <w:szCs w:val="21"/>
        </w:rPr>
        <w:t>递交的截止时间（投标截止时间，下同）为2024年4 月25日上午9时00分。</w:t>
      </w:r>
    </w:p>
    <w:p w:rsidR="007E0580" w:rsidRPr="00960FCD" w:rsidRDefault="00960FCD" w:rsidP="00960FCD">
      <w:pPr>
        <w:spacing w:line="240" w:lineRule="exact"/>
        <w:ind w:firstLineChars="200" w:firstLine="420"/>
        <w:rPr>
          <w:rFonts w:ascii="宋体" w:eastAsia="宋体" w:hAnsi="宋体"/>
          <w:szCs w:val="21"/>
        </w:rPr>
      </w:pPr>
      <w:r w:rsidRPr="00960FCD">
        <w:rPr>
          <w:rFonts w:ascii="宋体" w:eastAsia="宋体" w:hAnsi="宋体" w:hint="eastAsia"/>
          <w:szCs w:val="21"/>
        </w:rPr>
        <w:t>2</w:t>
      </w:r>
      <w:r w:rsidRPr="00960FCD">
        <w:rPr>
          <w:rFonts w:ascii="宋体" w:eastAsia="宋体" w:hAnsi="宋体"/>
          <w:szCs w:val="21"/>
        </w:rPr>
        <w:t>.</w:t>
      </w:r>
      <w:r w:rsidRPr="00960FCD">
        <w:rPr>
          <w:rFonts w:ascii="宋体" w:eastAsia="宋体" w:hAnsi="宋体" w:hint="eastAsia"/>
          <w:szCs w:val="21"/>
        </w:rPr>
        <w:t>逾期送达的或者未送达指定地点的响应文件，招标人不予受理。</w:t>
      </w:r>
    </w:p>
    <w:p w:rsidR="007E0580" w:rsidRPr="00960FCD" w:rsidRDefault="00960FCD" w:rsidP="00960FCD">
      <w:pPr>
        <w:spacing w:line="240" w:lineRule="exact"/>
        <w:ind w:firstLineChars="200" w:firstLine="420"/>
        <w:rPr>
          <w:rFonts w:ascii="宋体" w:eastAsia="宋体" w:hAnsi="宋体"/>
          <w:szCs w:val="21"/>
        </w:rPr>
      </w:pPr>
      <w:r w:rsidRPr="00960FCD">
        <w:rPr>
          <w:rFonts w:ascii="宋体" w:eastAsia="宋体" w:hAnsi="宋体" w:hint="eastAsia"/>
          <w:szCs w:val="21"/>
        </w:rPr>
        <w:t>3.地点：现代生活服务大厅2楼2号会议室</w:t>
      </w:r>
    </w:p>
    <w:p w:rsidR="007E0580" w:rsidRPr="00960FCD" w:rsidRDefault="00960FCD" w:rsidP="00960FCD">
      <w:pPr>
        <w:spacing w:line="240" w:lineRule="exact"/>
        <w:jc w:val="left"/>
        <w:rPr>
          <w:rFonts w:ascii="宋体" w:eastAsia="宋体" w:hAnsi="宋体"/>
          <w:b/>
          <w:bCs/>
          <w:szCs w:val="21"/>
        </w:rPr>
      </w:pPr>
      <w:r w:rsidRPr="00960FCD">
        <w:rPr>
          <w:rFonts w:ascii="宋体" w:eastAsia="宋体" w:hAnsi="宋体" w:hint="eastAsia"/>
          <w:b/>
          <w:bCs/>
          <w:szCs w:val="21"/>
        </w:rPr>
        <w:t>六、联系方式：</w:t>
      </w:r>
    </w:p>
    <w:p w:rsidR="007E0580" w:rsidRPr="00960FCD" w:rsidRDefault="00960FCD" w:rsidP="00960FCD">
      <w:pPr>
        <w:spacing w:line="240" w:lineRule="exact"/>
        <w:ind w:firstLineChars="200" w:firstLine="420"/>
        <w:rPr>
          <w:rFonts w:ascii="宋体" w:eastAsia="宋体" w:hAnsi="宋体"/>
          <w:szCs w:val="21"/>
        </w:rPr>
      </w:pPr>
      <w:r w:rsidRPr="00960FCD">
        <w:rPr>
          <w:rFonts w:ascii="宋体" w:eastAsia="宋体" w:hAnsi="宋体" w:hint="eastAsia"/>
          <w:szCs w:val="21"/>
        </w:rPr>
        <w:t>联系人：王先生</w:t>
      </w:r>
    </w:p>
    <w:p w:rsidR="007E0580" w:rsidRPr="00960FCD" w:rsidRDefault="00960FCD" w:rsidP="00960FCD">
      <w:pPr>
        <w:spacing w:line="240" w:lineRule="exact"/>
        <w:ind w:firstLineChars="200" w:firstLine="420"/>
        <w:rPr>
          <w:rFonts w:ascii="宋体" w:eastAsia="宋体" w:hAnsi="宋体"/>
          <w:szCs w:val="21"/>
        </w:rPr>
      </w:pPr>
      <w:r w:rsidRPr="00960FCD">
        <w:rPr>
          <w:rFonts w:ascii="宋体" w:eastAsia="宋体" w:hAnsi="宋体" w:hint="eastAsia"/>
          <w:szCs w:val="21"/>
        </w:rPr>
        <w:t>电  话：18638898070</w:t>
      </w:r>
    </w:p>
    <w:p w:rsidR="001C3AA9" w:rsidRPr="00960FCD" w:rsidRDefault="001C3AA9" w:rsidP="00960FCD">
      <w:pPr>
        <w:spacing w:line="240" w:lineRule="exact"/>
        <w:ind w:firstLineChars="200" w:firstLine="420"/>
        <w:rPr>
          <w:rFonts w:ascii="宋体" w:eastAsia="宋体" w:hAnsi="宋体"/>
          <w:szCs w:val="21"/>
        </w:rPr>
      </w:pPr>
      <w:r w:rsidRPr="00960FCD">
        <w:rPr>
          <w:rFonts w:ascii="宋体" w:eastAsia="宋体" w:hAnsi="宋体" w:hint="eastAsia"/>
          <w:szCs w:val="21"/>
        </w:rPr>
        <w:t>邮箱：2</w:t>
      </w:r>
      <w:r w:rsidRPr="00960FCD">
        <w:rPr>
          <w:rFonts w:ascii="宋体" w:eastAsia="宋体" w:hAnsi="宋体"/>
          <w:szCs w:val="21"/>
        </w:rPr>
        <w:t>58154816</w:t>
      </w:r>
      <w:r w:rsidRPr="00960FCD">
        <w:rPr>
          <w:rFonts w:ascii="宋体" w:eastAsia="宋体" w:hAnsi="宋体" w:hint="eastAsia"/>
          <w:szCs w:val="21"/>
        </w:rPr>
        <w:t>@qq</w:t>
      </w:r>
      <w:r w:rsidRPr="00960FCD">
        <w:rPr>
          <w:rFonts w:ascii="宋体" w:eastAsia="宋体" w:hAnsi="宋体"/>
          <w:szCs w:val="21"/>
        </w:rPr>
        <w:t>.com</w:t>
      </w:r>
    </w:p>
    <w:p w:rsidR="007E0580" w:rsidRPr="00960FCD" w:rsidRDefault="007E0580" w:rsidP="00960FCD">
      <w:pPr>
        <w:adjustRightInd w:val="0"/>
        <w:snapToGrid w:val="0"/>
        <w:spacing w:line="240" w:lineRule="exact"/>
        <w:ind w:right="480" w:firstLineChars="197" w:firstLine="414"/>
        <w:jc w:val="left"/>
        <w:rPr>
          <w:rFonts w:ascii="宋体" w:eastAsia="宋体" w:hAnsi="宋体"/>
          <w:szCs w:val="21"/>
        </w:rPr>
      </w:pPr>
    </w:p>
    <w:p w:rsidR="007E0580" w:rsidRPr="00960FCD" w:rsidRDefault="00960FCD" w:rsidP="00960FCD">
      <w:pPr>
        <w:spacing w:line="240" w:lineRule="exact"/>
        <w:ind w:firstLineChars="200" w:firstLine="420"/>
        <w:jc w:val="center"/>
        <w:rPr>
          <w:rFonts w:ascii="宋体" w:eastAsia="宋体" w:hAnsi="宋体"/>
          <w:szCs w:val="21"/>
        </w:rPr>
      </w:pPr>
      <w:r w:rsidRPr="00960FCD">
        <w:rPr>
          <w:rFonts w:ascii="宋体" w:eastAsia="宋体" w:hAnsi="宋体" w:hint="eastAsia"/>
          <w:szCs w:val="21"/>
        </w:rPr>
        <w:t xml:space="preserve">                              二〇二四年四月十八日</w:t>
      </w:r>
    </w:p>
    <w:p w:rsidR="007E0580" w:rsidRPr="00960FCD" w:rsidRDefault="007E0580" w:rsidP="00960FCD">
      <w:pPr>
        <w:spacing w:line="240" w:lineRule="exact"/>
        <w:rPr>
          <w:rFonts w:ascii="宋体" w:eastAsia="宋体" w:hAnsi="宋体"/>
          <w:szCs w:val="21"/>
        </w:rPr>
      </w:pPr>
    </w:p>
    <w:p w:rsidR="007E0580" w:rsidRPr="00960FCD" w:rsidRDefault="007E0580" w:rsidP="00960FCD">
      <w:pPr>
        <w:spacing w:line="240" w:lineRule="exact"/>
        <w:jc w:val="left"/>
        <w:rPr>
          <w:rFonts w:ascii="宋体" w:eastAsia="宋体" w:hAnsi="宋体"/>
          <w:b/>
          <w:bCs/>
          <w:szCs w:val="21"/>
        </w:rPr>
      </w:pPr>
    </w:p>
    <w:p w:rsidR="007E0580" w:rsidRPr="00960FCD" w:rsidRDefault="007E0580" w:rsidP="00960FCD">
      <w:pPr>
        <w:spacing w:line="240" w:lineRule="exact"/>
        <w:jc w:val="left"/>
        <w:rPr>
          <w:rFonts w:ascii="宋体" w:eastAsia="宋体" w:hAnsi="宋体"/>
          <w:szCs w:val="21"/>
        </w:rPr>
      </w:pPr>
    </w:p>
    <w:p w:rsidR="007E0580" w:rsidRPr="00960FCD" w:rsidRDefault="007E0580" w:rsidP="00960FCD">
      <w:pPr>
        <w:spacing w:line="240" w:lineRule="exact"/>
        <w:jc w:val="left"/>
        <w:rPr>
          <w:rFonts w:ascii="宋体" w:eastAsia="宋体" w:hAnsi="宋体" w:cs="仿宋"/>
          <w:szCs w:val="21"/>
        </w:rPr>
      </w:pPr>
    </w:p>
    <w:sectPr w:rsidR="007E0580" w:rsidRPr="00960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887"/>
    <w:multiLevelType w:val="singleLevel"/>
    <w:tmpl w:val="0A825887"/>
    <w:lvl w:ilvl="0">
      <w:start w:val="1"/>
      <w:numFmt w:val="decimal"/>
      <w:suff w:val="space"/>
      <w:lvlText w:val="%1."/>
      <w:lvlJc w:val="left"/>
      <w:pPr>
        <w:ind w:left="640" w:firstLine="0"/>
      </w:pPr>
    </w:lvl>
  </w:abstractNum>
  <w:abstractNum w:abstractNumId="1" w15:restartNumberingAfterBreak="0">
    <w:nsid w:val="2B0D640C"/>
    <w:multiLevelType w:val="singleLevel"/>
    <w:tmpl w:val="2B0D640C"/>
    <w:lvl w:ilvl="0">
      <w:start w:val="1"/>
      <w:numFmt w:val="decimal"/>
      <w:suff w:val="space"/>
      <w:lvlText w:val="%1."/>
      <w:lvlJc w:val="left"/>
      <w:pPr>
        <w:ind w:left="7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c5NTgzZGE3ZjljYzVmYTM1M2E1YzMxZmFkNWZmODkifQ=="/>
  </w:docVars>
  <w:rsids>
    <w:rsidRoot w:val="009E0E89"/>
    <w:rsid w:val="001C3AA9"/>
    <w:rsid w:val="005C60F6"/>
    <w:rsid w:val="0074525D"/>
    <w:rsid w:val="007E0580"/>
    <w:rsid w:val="00886DD1"/>
    <w:rsid w:val="008C5180"/>
    <w:rsid w:val="00960FCD"/>
    <w:rsid w:val="009E0E89"/>
    <w:rsid w:val="00C3174A"/>
    <w:rsid w:val="01911581"/>
    <w:rsid w:val="1AA20B6F"/>
    <w:rsid w:val="472114B3"/>
    <w:rsid w:val="5A7D732B"/>
    <w:rsid w:val="6DAB568C"/>
    <w:rsid w:val="76B4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189FDE-4763-4251-BD85-6D0A0355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646</Characters>
  <Application>Microsoft Office Word</Application>
  <DocSecurity>0</DocSecurity>
  <Lines>5</Lines>
  <Paragraphs>1</Paragraphs>
  <ScaleCrop>false</ScaleCrop>
  <Company>微软中国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王亚平</cp:lastModifiedBy>
  <cp:revision>8</cp:revision>
  <dcterms:created xsi:type="dcterms:W3CDTF">2024-04-17T00:53:00Z</dcterms:created>
  <dcterms:modified xsi:type="dcterms:W3CDTF">2024-04-18T04:44:00Z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4BC3275AE0B7472983F03A5302ED8161_12</vt:lpwstr>
  </property>
</Properties>
</file>