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66" w:rsidRDefault="008A103C">
      <w:pPr>
        <w:snapToGrid w:val="0"/>
        <w:spacing w:line="360" w:lineRule="auto"/>
        <w:jc w:val="center"/>
        <w:textAlignment w:val="baseline"/>
        <w:rPr>
          <w:rFonts w:ascii="宋体" w:hAnsi="宋体"/>
          <w:b/>
          <w:sz w:val="28"/>
          <w:szCs w:val="28"/>
        </w:rPr>
      </w:pPr>
      <w:r>
        <w:rPr>
          <w:rFonts w:ascii="宋体" w:hAnsi="宋体" w:hint="eastAsia"/>
          <w:b/>
          <w:sz w:val="28"/>
          <w:szCs w:val="28"/>
        </w:rPr>
        <w:t>东方宾馆屋面防水局部修缮工程</w:t>
      </w:r>
    </w:p>
    <w:p w:rsidR="00F11666" w:rsidRDefault="008A103C">
      <w:pPr>
        <w:snapToGrid w:val="0"/>
        <w:spacing w:line="360" w:lineRule="auto"/>
        <w:jc w:val="center"/>
        <w:textAlignment w:val="baseline"/>
        <w:rPr>
          <w:rFonts w:ascii="宋体" w:hAnsi="宋体"/>
          <w:b/>
          <w:sz w:val="28"/>
          <w:szCs w:val="28"/>
        </w:rPr>
      </w:pPr>
      <w:r>
        <w:rPr>
          <w:rFonts w:ascii="宋体" w:hAnsi="宋体" w:hint="eastAsia"/>
          <w:b/>
          <w:sz w:val="28"/>
          <w:szCs w:val="28"/>
        </w:rPr>
        <w:t>招标公告</w:t>
      </w:r>
    </w:p>
    <w:p w:rsidR="00F11666" w:rsidRDefault="008A103C">
      <w:pPr>
        <w:numPr>
          <w:ilvl w:val="0"/>
          <w:numId w:val="1"/>
        </w:numPr>
        <w:snapToGrid w:val="0"/>
        <w:spacing w:line="420" w:lineRule="exact"/>
        <w:textAlignment w:val="baseline"/>
        <w:rPr>
          <w:rFonts w:ascii="宋体" w:hAnsi="宋体"/>
          <w:b/>
          <w:sz w:val="24"/>
        </w:rPr>
      </w:pPr>
      <w:bookmarkStart w:id="0" w:name="_Toc246996901"/>
      <w:bookmarkStart w:id="1" w:name="_Toc152045512"/>
      <w:bookmarkStart w:id="2" w:name="_Toc247085672"/>
      <w:bookmarkStart w:id="3" w:name="_Toc152042288"/>
      <w:bookmarkStart w:id="4" w:name="_Toc144974480"/>
      <w:bookmarkStart w:id="5" w:name="_Toc246996158"/>
      <w:bookmarkStart w:id="6" w:name="_Toc179632528"/>
      <w:r>
        <w:rPr>
          <w:rFonts w:ascii="宋体" w:hAnsi="宋体" w:hint="eastAsia"/>
          <w:b/>
          <w:sz w:val="24"/>
        </w:rPr>
        <w:t>招标条件</w:t>
      </w:r>
      <w:bookmarkEnd w:id="0"/>
      <w:bookmarkEnd w:id="1"/>
      <w:bookmarkEnd w:id="2"/>
      <w:bookmarkEnd w:id="3"/>
      <w:bookmarkEnd w:id="4"/>
      <w:bookmarkEnd w:id="5"/>
      <w:bookmarkEnd w:id="6"/>
    </w:p>
    <w:p w:rsidR="00F11666" w:rsidRDefault="008A103C">
      <w:pPr>
        <w:snapToGrid w:val="0"/>
        <w:spacing w:line="420" w:lineRule="exact"/>
        <w:ind w:firstLineChars="250" w:firstLine="525"/>
        <w:textAlignment w:val="baseline"/>
        <w:rPr>
          <w:rFonts w:ascii="宋体" w:hAnsi="宋体" w:cs="宋体"/>
          <w:kern w:val="0"/>
          <w:sz w:val="20"/>
          <w:szCs w:val="21"/>
        </w:rPr>
      </w:pPr>
      <w:r>
        <w:rPr>
          <w:rFonts w:ascii="宋体" w:hAnsi="宋体" w:cs="宋体" w:hint="eastAsia"/>
          <w:kern w:val="0"/>
          <w:szCs w:val="21"/>
        </w:rPr>
        <w:t>东方宾馆屋面防水局部修缮工程已获批准建设，项目业主为一拖集团（洛阳）旅游商贸有限公司，建设资金来自企业自筹，项目出资比例为</w:t>
      </w:r>
      <w:r>
        <w:rPr>
          <w:rFonts w:ascii="宋体" w:hAnsi="宋体" w:cs="宋体" w:hint="eastAsia"/>
          <w:kern w:val="0"/>
          <w:szCs w:val="21"/>
        </w:rPr>
        <w:t>100%</w:t>
      </w:r>
      <w:r>
        <w:rPr>
          <w:rFonts w:ascii="宋体" w:hAnsi="宋体" w:cs="宋体" w:hint="eastAsia"/>
          <w:kern w:val="0"/>
          <w:szCs w:val="21"/>
        </w:rPr>
        <w:t>。项目已具备招标条件，现对该项目施工进行公开招标</w:t>
      </w:r>
      <w:r>
        <w:rPr>
          <w:rFonts w:ascii="宋体" w:hAnsi="宋体" w:cs="宋体" w:hint="eastAsia"/>
          <w:kern w:val="0"/>
          <w:szCs w:val="21"/>
        </w:rPr>
        <w:t>,</w:t>
      </w:r>
      <w:r>
        <w:rPr>
          <w:rFonts w:ascii="宋体" w:hAnsi="宋体" w:cs="宋体" w:hint="eastAsia"/>
          <w:kern w:val="0"/>
          <w:szCs w:val="21"/>
        </w:rPr>
        <w:t>邀请符合本公告要求的投标人积极参加。</w:t>
      </w:r>
    </w:p>
    <w:p w:rsidR="00F11666" w:rsidRDefault="008A103C">
      <w:pPr>
        <w:snapToGrid w:val="0"/>
        <w:spacing w:line="420" w:lineRule="exact"/>
        <w:textAlignment w:val="baseline"/>
        <w:rPr>
          <w:rFonts w:ascii="宋体"/>
          <w:b/>
          <w:sz w:val="24"/>
        </w:rPr>
      </w:pPr>
      <w:r>
        <w:rPr>
          <w:rFonts w:ascii="宋体" w:hAnsi="宋体"/>
          <w:b/>
          <w:sz w:val="24"/>
        </w:rPr>
        <w:t>2.</w:t>
      </w:r>
      <w:r>
        <w:rPr>
          <w:rFonts w:ascii="宋体" w:hAnsi="宋体" w:hint="eastAsia"/>
          <w:b/>
          <w:sz w:val="24"/>
        </w:rPr>
        <w:t>项目概况与招标范围</w:t>
      </w:r>
    </w:p>
    <w:p w:rsidR="00F11666" w:rsidRDefault="008A103C">
      <w:pPr>
        <w:snapToGrid w:val="0"/>
        <w:spacing w:line="420" w:lineRule="exact"/>
        <w:ind w:firstLineChars="200" w:firstLine="420"/>
        <w:textAlignment w:val="baseline"/>
        <w:rPr>
          <w:rFonts w:ascii="宋体" w:hAnsi="宋体"/>
          <w:dstrike/>
          <w:sz w:val="20"/>
          <w:szCs w:val="21"/>
        </w:rPr>
      </w:pPr>
      <w:r>
        <w:rPr>
          <w:rFonts w:ascii="宋体" w:hAnsi="宋体" w:hint="eastAsia"/>
          <w:szCs w:val="21"/>
        </w:rPr>
        <w:t>2.1</w:t>
      </w:r>
      <w:r>
        <w:rPr>
          <w:rFonts w:ascii="宋体" w:hAnsi="宋体" w:hint="eastAsia"/>
          <w:szCs w:val="21"/>
        </w:rPr>
        <w:t>项目名称：东方宾馆屋面防水局部修缮工程</w:t>
      </w:r>
    </w:p>
    <w:p w:rsidR="00F11666" w:rsidRDefault="008A103C">
      <w:pPr>
        <w:snapToGrid w:val="0"/>
        <w:spacing w:line="420" w:lineRule="exact"/>
        <w:ind w:firstLineChars="200" w:firstLine="420"/>
        <w:textAlignment w:val="baseline"/>
        <w:rPr>
          <w:rFonts w:ascii="宋体" w:hAnsi="宋体"/>
          <w:sz w:val="20"/>
          <w:szCs w:val="21"/>
        </w:rPr>
      </w:pPr>
      <w:r>
        <w:rPr>
          <w:rFonts w:ascii="宋体" w:hAnsi="宋体" w:hint="eastAsia"/>
          <w:szCs w:val="21"/>
        </w:rPr>
        <w:t>2.2</w:t>
      </w:r>
      <w:r>
        <w:rPr>
          <w:rFonts w:ascii="宋体" w:hAnsi="宋体" w:hint="eastAsia"/>
          <w:szCs w:val="21"/>
        </w:rPr>
        <w:t>招标编号：</w:t>
      </w:r>
      <w:r>
        <w:rPr>
          <w:rFonts w:ascii="宋体" w:hAnsi="宋体" w:hint="eastAsia"/>
          <w:szCs w:val="21"/>
        </w:rPr>
        <w:t xml:space="preserve">HNZB[2025]LY076    </w:t>
      </w:r>
    </w:p>
    <w:p w:rsidR="00F11666" w:rsidRDefault="008A103C">
      <w:pPr>
        <w:snapToGrid w:val="0"/>
        <w:spacing w:line="420" w:lineRule="exact"/>
        <w:ind w:firstLineChars="200" w:firstLine="420"/>
        <w:textAlignment w:val="baseline"/>
        <w:rPr>
          <w:rFonts w:ascii="宋体" w:hAnsi="宋体"/>
          <w:sz w:val="20"/>
          <w:szCs w:val="21"/>
        </w:rPr>
      </w:pPr>
      <w:r>
        <w:rPr>
          <w:rFonts w:ascii="宋体" w:hAnsi="宋体" w:hint="eastAsia"/>
          <w:szCs w:val="21"/>
        </w:rPr>
        <w:t>2.3</w:t>
      </w:r>
      <w:r>
        <w:rPr>
          <w:rFonts w:ascii="宋体" w:hAnsi="宋体" w:hint="eastAsia"/>
          <w:szCs w:val="21"/>
        </w:rPr>
        <w:t>建设地点：洛阳市涧西区</w:t>
      </w:r>
    </w:p>
    <w:p w:rsidR="00F11666" w:rsidRDefault="008A103C">
      <w:pPr>
        <w:adjustRightInd w:val="0"/>
        <w:snapToGrid w:val="0"/>
        <w:spacing w:line="360" w:lineRule="exact"/>
        <w:ind w:firstLineChars="200" w:firstLine="420"/>
        <w:rPr>
          <w:rFonts w:ascii="宋体" w:hAnsi="宋体"/>
          <w:szCs w:val="21"/>
        </w:rPr>
      </w:pPr>
      <w:r>
        <w:rPr>
          <w:rFonts w:ascii="宋体" w:hAnsi="宋体" w:hint="eastAsia"/>
          <w:szCs w:val="21"/>
        </w:rPr>
        <w:t>2.4</w:t>
      </w:r>
      <w:r>
        <w:rPr>
          <w:rFonts w:ascii="宋体" w:hAnsi="宋体" w:cs="宋体" w:hint="eastAsia"/>
          <w:spacing w:val="-2"/>
          <w:kern w:val="0"/>
          <w:szCs w:val="21"/>
        </w:rPr>
        <w:t>招标范围：该工程为东方宾馆屋面防水局部修缮，改造的主要内容包含：施工图纸所示的平屋面防水层更换、花架拆除、现有雨水管清通等。</w:t>
      </w:r>
    </w:p>
    <w:p w:rsidR="00F11666" w:rsidRDefault="008A103C">
      <w:pPr>
        <w:snapToGrid w:val="0"/>
        <w:spacing w:line="420" w:lineRule="exact"/>
        <w:ind w:firstLineChars="200" w:firstLine="420"/>
        <w:textAlignment w:val="baseline"/>
        <w:rPr>
          <w:rFonts w:ascii="宋体" w:hAnsi="宋体"/>
          <w:sz w:val="20"/>
          <w:szCs w:val="21"/>
        </w:rPr>
      </w:pPr>
      <w:r>
        <w:rPr>
          <w:rFonts w:ascii="宋体" w:hAnsi="宋体" w:hint="eastAsia"/>
          <w:szCs w:val="21"/>
        </w:rPr>
        <w:t>2.5</w:t>
      </w:r>
      <w:r>
        <w:rPr>
          <w:rFonts w:ascii="宋体" w:hAnsi="宋体" w:hint="eastAsia"/>
          <w:szCs w:val="21"/>
        </w:rPr>
        <w:t>工期：</w:t>
      </w:r>
      <w:r>
        <w:rPr>
          <w:rFonts w:ascii="宋体" w:hAnsi="宋体" w:hint="eastAsia"/>
          <w:szCs w:val="21"/>
        </w:rPr>
        <w:t>20</w:t>
      </w:r>
      <w:r>
        <w:rPr>
          <w:rFonts w:ascii="宋体" w:hAnsi="宋体" w:hint="eastAsia"/>
          <w:szCs w:val="21"/>
        </w:rPr>
        <w:t>日历天</w:t>
      </w:r>
    </w:p>
    <w:p w:rsidR="00F11666" w:rsidRDefault="008A103C">
      <w:pPr>
        <w:snapToGrid w:val="0"/>
        <w:spacing w:line="420" w:lineRule="exact"/>
        <w:ind w:firstLineChars="200" w:firstLine="420"/>
        <w:textAlignment w:val="baseline"/>
        <w:rPr>
          <w:rFonts w:ascii="宋体" w:hAnsi="宋体"/>
          <w:sz w:val="20"/>
          <w:szCs w:val="21"/>
        </w:rPr>
      </w:pPr>
      <w:r>
        <w:rPr>
          <w:rFonts w:ascii="宋体" w:hAnsi="宋体" w:hint="eastAsia"/>
          <w:szCs w:val="21"/>
        </w:rPr>
        <w:t>2.6</w:t>
      </w:r>
      <w:r>
        <w:rPr>
          <w:rFonts w:ascii="宋体" w:hAnsi="宋体" w:hint="eastAsia"/>
          <w:szCs w:val="21"/>
        </w:rPr>
        <w:t>质量要求：符合国家质量验收备案标准</w:t>
      </w:r>
    </w:p>
    <w:p w:rsidR="00F11666" w:rsidRDefault="008A103C">
      <w:pPr>
        <w:snapToGrid w:val="0"/>
        <w:spacing w:line="420" w:lineRule="exact"/>
        <w:ind w:firstLineChars="200" w:firstLine="420"/>
        <w:textAlignment w:val="baseline"/>
        <w:rPr>
          <w:rFonts w:ascii="宋体" w:hAnsi="宋体"/>
          <w:sz w:val="20"/>
          <w:szCs w:val="21"/>
        </w:rPr>
      </w:pPr>
      <w:r>
        <w:rPr>
          <w:rFonts w:ascii="宋体" w:hAnsi="宋体" w:hint="eastAsia"/>
          <w:szCs w:val="21"/>
        </w:rPr>
        <w:t>2.7</w:t>
      </w:r>
      <w:r>
        <w:rPr>
          <w:rFonts w:ascii="宋体" w:hAnsi="宋体" w:hint="eastAsia"/>
          <w:szCs w:val="21"/>
        </w:rPr>
        <w:t>安全目标：杜绝重伤、死亡事故</w:t>
      </w:r>
    </w:p>
    <w:p w:rsidR="00F11666" w:rsidRDefault="008A103C">
      <w:pPr>
        <w:snapToGrid w:val="0"/>
        <w:spacing w:line="420" w:lineRule="exact"/>
        <w:ind w:firstLineChars="200" w:firstLine="420"/>
        <w:textAlignment w:val="baseline"/>
        <w:rPr>
          <w:rFonts w:ascii="宋体" w:hAnsi="宋体"/>
          <w:szCs w:val="21"/>
        </w:rPr>
      </w:pPr>
      <w:r>
        <w:rPr>
          <w:rFonts w:ascii="宋体" w:hAnsi="宋体" w:hint="eastAsia"/>
          <w:szCs w:val="21"/>
        </w:rPr>
        <w:t>2.8</w:t>
      </w:r>
      <w:r>
        <w:rPr>
          <w:rFonts w:ascii="宋体" w:hAnsi="宋体" w:hint="eastAsia"/>
          <w:szCs w:val="21"/>
        </w:rPr>
        <w:t>文明工地目标：达到市级文明工地目标和中国一拖“</w:t>
      </w:r>
      <w:r>
        <w:rPr>
          <w:rFonts w:ascii="宋体" w:hAnsi="宋体" w:hint="eastAsia"/>
          <w:szCs w:val="21"/>
        </w:rPr>
        <w:t>5S</w:t>
      </w:r>
      <w:r>
        <w:rPr>
          <w:rFonts w:ascii="宋体" w:hAnsi="宋体" w:hint="eastAsia"/>
          <w:szCs w:val="21"/>
        </w:rPr>
        <w:t>”标准</w:t>
      </w:r>
    </w:p>
    <w:p w:rsidR="00F11666" w:rsidRDefault="008A103C">
      <w:pPr>
        <w:snapToGrid w:val="0"/>
        <w:spacing w:line="420" w:lineRule="exact"/>
        <w:ind w:firstLineChars="200" w:firstLine="420"/>
        <w:textAlignment w:val="baseline"/>
        <w:rPr>
          <w:rFonts w:ascii="宋体" w:hAnsi="宋体"/>
          <w:szCs w:val="21"/>
        </w:rPr>
      </w:pPr>
      <w:r>
        <w:rPr>
          <w:rFonts w:ascii="宋体" w:hAnsi="宋体" w:hint="eastAsia"/>
          <w:szCs w:val="21"/>
        </w:rPr>
        <w:t>2.9</w:t>
      </w:r>
      <w:r>
        <w:rPr>
          <w:rFonts w:ascii="宋体" w:hAnsi="宋体" w:hint="eastAsia"/>
          <w:szCs w:val="21"/>
        </w:rPr>
        <w:t>扬尘治理目标：做到“七个</w:t>
      </w:r>
      <w:r>
        <w:rPr>
          <w:rFonts w:ascii="宋体" w:hAnsi="宋体" w:hint="eastAsia"/>
          <w:szCs w:val="21"/>
        </w:rPr>
        <w:t>100%</w:t>
      </w:r>
      <w:r>
        <w:rPr>
          <w:rFonts w:ascii="宋体" w:hAnsi="宋体" w:hint="eastAsia"/>
          <w:szCs w:val="21"/>
        </w:rPr>
        <w:t>，八个必须”，严格按照国家、省、市扬尘污染防治标准及各项扬尘管控指令，做到达标生产。</w:t>
      </w:r>
    </w:p>
    <w:p w:rsidR="00F11666" w:rsidRDefault="008A103C">
      <w:pPr>
        <w:snapToGrid w:val="0"/>
        <w:spacing w:line="420" w:lineRule="exact"/>
        <w:textAlignment w:val="baseline"/>
        <w:rPr>
          <w:rFonts w:ascii="宋体"/>
          <w:b/>
          <w:sz w:val="24"/>
        </w:rPr>
      </w:pPr>
      <w:r>
        <w:rPr>
          <w:rFonts w:ascii="宋体" w:hAnsi="宋体"/>
          <w:b/>
          <w:sz w:val="24"/>
        </w:rPr>
        <w:t xml:space="preserve">3. </w:t>
      </w:r>
      <w:r>
        <w:rPr>
          <w:rFonts w:ascii="宋体" w:hAnsi="宋体" w:hint="eastAsia"/>
          <w:b/>
          <w:sz w:val="24"/>
        </w:rPr>
        <w:t>投标人资格要求</w:t>
      </w:r>
    </w:p>
    <w:p w:rsidR="00F11666" w:rsidRDefault="008A103C">
      <w:pPr>
        <w:snapToGrid w:val="0"/>
        <w:spacing w:line="420" w:lineRule="exact"/>
        <w:ind w:firstLineChars="200" w:firstLine="420"/>
        <w:jc w:val="left"/>
        <w:textAlignment w:val="baseline"/>
        <w:rPr>
          <w:rFonts w:ascii="宋体" w:cs="宋体"/>
          <w:kern w:val="0"/>
          <w:sz w:val="20"/>
          <w:szCs w:val="21"/>
        </w:rPr>
      </w:pPr>
      <w:r>
        <w:rPr>
          <w:rFonts w:ascii="宋体" w:hAnsi="宋体" w:cs="宋体" w:hint="eastAsia"/>
          <w:kern w:val="0"/>
          <w:szCs w:val="21"/>
        </w:rPr>
        <w:t>3</w:t>
      </w:r>
      <w:r>
        <w:rPr>
          <w:rFonts w:ascii="宋体" w:hAnsi="宋体" w:cs="宋体"/>
          <w:kern w:val="0"/>
          <w:szCs w:val="21"/>
        </w:rPr>
        <w:t>.1</w:t>
      </w:r>
      <w:r>
        <w:rPr>
          <w:rFonts w:ascii="宋体" w:hAnsi="宋体" w:cs="宋体"/>
          <w:kern w:val="0"/>
          <w:szCs w:val="21"/>
        </w:rPr>
        <w:t>本次招标要求投标人具有独立法人资格，具有有效的营业执照</w:t>
      </w:r>
      <w:r>
        <w:rPr>
          <w:rFonts w:ascii="宋体" w:hAnsi="宋体" w:cs="宋体" w:hint="eastAsia"/>
          <w:kern w:val="0"/>
          <w:szCs w:val="21"/>
        </w:rPr>
        <w:t>，</w:t>
      </w:r>
      <w:r>
        <w:rPr>
          <w:rFonts w:ascii="宋体" w:hAnsi="宋体" w:cs="宋体"/>
          <w:kern w:val="0"/>
          <w:szCs w:val="21"/>
        </w:rPr>
        <w:t>并在人员、设备、资金等方面具有相应的能力</w:t>
      </w:r>
      <w:r>
        <w:rPr>
          <w:rFonts w:ascii="宋体" w:hAnsi="宋体" w:cs="宋体" w:hint="eastAsia"/>
          <w:kern w:val="0"/>
          <w:szCs w:val="21"/>
        </w:rPr>
        <w:t>。</w:t>
      </w:r>
    </w:p>
    <w:p w:rsidR="00F11666" w:rsidRDefault="008A103C">
      <w:pPr>
        <w:snapToGrid w:val="0"/>
        <w:spacing w:line="420" w:lineRule="exact"/>
        <w:ind w:firstLineChars="200" w:firstLine="420"/>
        <w:textAlignment w:val="baseline"/>
        <w:rPr>
          <w:rFonts w:ascii="宋体" w:hAnsi="宋体" w:cs="宋体"/>
          <w:kern w:val="0"/>
          <w:sz w:val="20"/>
          <w:szCs w:val="21"/>
        </w:rPr>
      </w:pPr>
      <w:r>
        <w:rPr>
          <w:rFonts w:ascii="宋体" w:hAnsi="宋体" w:cs="宋体" w:hint="eastAsia"/>
          <w:kern w:val="0"/>
          <w:szCs w:val="21"/>
        </w:rPr>
        <w:t>3</w:t>
      </w:r>
      <w:r>
        <w:rPr>
          <w:rFonts w:ascii="宋体" w:hAnsi="宋体" w:cs="宋体"/>
          <w:kern w:val="0"/>
          <w:szCs w:val="21"/>
        </w:rPr>
        <w:t>.2</w:t>
      </w:r>
      <w:r>
        <w:rPr>
          <w:rFonts w:ascii="宋体" w:hAnsi="宋体" w:cs="宋体"/>
          <w:kern w:val="0"/>
          <w:szCs w:val="21"/>
        </w:rPr>
        <w:t>投标人</w:t>
      </w:r>
      <w:r>
        <w:rPr>
          <w:rFonts w:ascii="宋体" w:hAnsi="宋体" w:cs="宋体" w:hint="eastAsia"/>
          <w:kern w:val="0"/>
          <w:szCs w:val="21"/>
        </w:rPr>
        <w:t>须具有</w:t>
      </w:r>
      <w:r>
        <w:rPr>
          <w:rFonts w:ascii="Helvetica" w:hAnsi="Helvetica" w:cs="Helvetica" w:hint="eastAsia"/>
          <w:color w:val="333333"/>
          <w:szCs w:val="21"/>
          <w:shd w:val="clear" w:color="auto" w:fill="FFFFFF"/>
        </w:rPr>
        <w:t>建筑工程施工总承包叁级</w:t>
      </w:r>
      <w:r>
        <w:rPr>
          <w:rFonts w:ascii="宋体" w:hAnsi="宋体" w:cs="宋体" w:hint="eastAsia"/>
          <w:kern w:val="0"/>
          <w:szCs w:val="21"/>
        </w:rPr>
        <w:t>（含）及以上资质</w:t>
      </w:r>
      <w:r>
        <w:rPr>
          <w:rFonts w:ascii="宋体" w:hAnsi="宋体" w:cs="宋体" w:hint="eastAsia"/>
          <w:spacing w:val="-2"/>
          <w:kern w:val="0"/>
          <w:szCs w:val="21"/>
        </w:rPr>
        <w:t>，并具有有效的安全生产许可证</w:t>
      </w:r>
      <w:r>
        <w:rPr>
          <w:rFonts w:ascii="宋体" w:hAnsi="宋体" w:cs="宋体" w:hint="eastAsia"/>
          <w:kern w:val="0"/>
          <w:szCs w:val="21"/>
        </w:rPr>
        <w:t>。</w:t>
      </w:r>
      <w:r>
        <w:rPr>
          <w:rFonts w:ascii="宋体" w:hAnsi="宋体" w:cs="宋体" w:hint="eastAsia"/>
          <w:kern w:val="0"/>
          <w:szCs w:val="21"/>
        </w:rPr>
        <w:t xml:space="preserve"> </w:t>
      </w:r>
    </w:p>
    <w:p w:rsidR="00F11666" w:rsidRDefault="008A103C">
      <w:pPr>
        <w:snapToGrid w:val="0"/>
        <w:spacing w:line="420" w:lineRule="exact"/>
        <w:ind w:firstLineChars="200" w:firstLine="420"/>
        <w:textAlignment w:val="baseline"/>
        <w:rPr>
          <w:rFonts w:ascii="宋体" w:hAnsi="宋体" w:cs="宋体"/>
          <w:kern w:val="0"/>
          <w:sz w:val="2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3</w:t>
      </w:r>
      <w:r>
        <w:rPr>
          <w:rFonts w:ascii="宋体" w:hAnsi="宋体" w:cs="宋体" w:hint="eastAsia"/>
          <w:kern w:val="0"/>
          <w:szCs w:val="21"/>
        </w:rPr>
        <w:t>拟派项目经理应具有有效期内的建筑工程专业贰级（含）及以上注册建造师执业资格和安全生产考核合格证书，且承诺中标后未在其他在建工程项目中担任项目经理。</w:t>
      </w:r>
    </w:p>
    <w:p w:rsidR="00F11666" w:rsidRDefault="008A103C">
      <w:pPr>
        <w:snapToGrid w:val="0"/>
        <w:spacing w:line="420" w:lineRule="exact"/>
        <w:ind w:firstLineChars="200" w:firstLine="420"/>
        <w:textAlignment w:val="baseline"/>
        <w:rPr>
          <w:rFonts w:ascii="宋体" w:hAnsi="宋体" w:cs="宋体"/>
          <w:kern w:val="0"/>
          <w:sz w:val="2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4</w:t>
      </w:r>
      <w:r>
        <w:rPr>
          <w:rFonts w:ascii="宋体" w:hAnsi="宋体" w:cs="宋体" w:hint="eastAsia"/>
          <w:kern w:val="0"/>
          <w:szCs w:val="21"/>
        </w:rPr>
        <w:t>投标人近三年以来无行贿犯罪记录，通过中国裁判文书网（</w:t>
      </w:r>
      <w:r>
        <w:rPr>
          <w:rFonts w:ascii="宋体" w:hAnsi="宋体" w:cs="宋体" w:hint="eastAsia"/>
          <w:kern w:val="0"/>
          <w:szCs w:val="21"/>
        </w:rPr>
        <w:t>https://wenshu.court.gov.cn/</w:t>
      </w:r>
      <w:r>
        <w:rPr>
          <w:rFonts w:ascii="宋体" w:hAnsi="宋体" w:cs="宋体" w:hint="eastAsia"/>
          <w:kern w:val="0"/>
          <w:szCs w:val="21"/>
        </w:rPr>
        <w:t>）查询相关记录，网站显示有行贿犯罪记录的投标人将被拒绝。（投标人</w:t>
      </w:r>
      <w:r>
        <w:rPr>
          <w:rFonts w:hAnsi="宋体" w:hint="eastAsia"/>
          <w:szCs w:val="21"/>
        </w:rPr>
        <w:t>须提供招标公告发布后公司在上述网站相关栏目的查</w:t>
      </w:r>
      <w:r>
        <w:rPr>
          <w:rFonts w:hAnsi="宋体" w:hint="eastAsia"/>
          <w:szCs w:val="21"/>
        </w:rPr>
        <w:t>询截图并加盖投标人公章</w:t>
      </w:r>
      <w:r>
        <w:rPr>
          <w:rFonts w:ascii="宋体" w:hAnsi="宋体" w:cs="宋体" w:hint="eastAsia"/>
          <w:kern w:val="0"/>
          <w:szCs w:val="21"/>
        </w:rPr>
        <w:t>）。</w:t>
      </w:r>
    </w:p>
    <w:p w:rsidR="00F11666" w:rsidRDefault="008A103C">
      <w:pPr>
        <w:pStyle w:val="Default"/>
        <w:snapToGrid w:val="0"/>
        <w:spacing w:line="420" w:lineRule="exact"/>
        <w:ind w:firstLineChars="200" w:firstLine="420"/>
        <w:rPr>
          <w:rFonts w:hAnsi="宋体"/>
          <w:color w:val="auto"/>
          <w:sz w:val="21"/>
          <w:szCs w:val="21"/>
        </w:rPr>
      </w:pPr>
      <w:r>
        <w:rPr>
          <w:rFonts w:hAnsi="宋体" w:hint="eastAsia"/>
          <w:color w:val="auto"/>
          <w:sz w:val="21"/>
          <w:szCs w:val="21"/>
        </w:rPr>
        <w:t>3</w:t>
      </w:r>
      <w:r>
        <w:rPr>
          <w:rFonts w:hAnsi="宋体"/>
          <w:color w:val="auto"/>
          <w:sz w:val="21"/>
          <w:szCs w:val="21"/>
        </w:rPr>
        <w:t>.</w:t>
      </w:r>
      <w:r>
        <w:rPr>
          <w:rFonts w:hAnsi="宋体" w:hint="eastAsia"/>
          <w:color w:val="auto"/>
          <w:sz w:val="21"/>
          <w:szCs w:val="21"/>
        </w:rPr>
        <w:t>5</w:t>
      </w:r>
      <w:r>
        <w:rPr>
          <w:rFonts w:hAnsi="宋体" w:hint="eastAsia"/>
          <w:color w:val="auto"/>
          <w:sz w:val="21"/>
          <w:szCs w:val="21"/>
        </w:rPr>
        <w:t>投标人被列入中国执行信息公开网（</w:t>
      </w:r>
      <w:hyperlink r:id="rId7" w:history="1">
        <w:r>
          <w:rPr>
            <w:rStyle w:val="a3"/>
            <w:rFonts w:hAnsi="宋体" w:hint="eastAsia"/>
            <w:color w:val="auto"/>
            <w:sz w:val="21"/>
            <w:szCs w:val="21"/>
            <w:u w:val="none"/>
          </w:rPr>
          <w:t>http://shixin.court.gov.cn/</w:t>
        </w:r>
      </w:hyperlink>
      <w:r>
        <w:rPr>
          <w:rFonts w:hAnsi="宋体" w:hint="eastAsia"/>
          <w:color w:val="auto"/>
          <w:sz w:val="21"/>
          <w:szCs w:val="21"/>
        </w:rPr>
        <w:t>，也即全国法院失信被执行人名单信息公布与查询网）“失信被执行人”的、被列入国家税务总局网站（</w:t>
      </w:r>
      <w:r>
        <w:rPr>
          <w:rFonts w:hAnsi="宋体" w:hint="eastAsia"/>
          <w:color w:val="auto"/>
          <w:sz w:val="21"/>
          <w:szCs w:val="21"/>
        </w:rPr>
        <w:t>www.chinatax.gov.cn/</w:t>
      </w:r>
      <w:r>
        <w:rPr>
          <w:rFonts w:hAnsi="宋体" w:hint="eastAsia"/>
          <w:color w:val="auto"/>
          <w:sz w:val="21"/>
          <w:szCs w:val="21"/>
        </w:rPr>
        <w:t>）——纳税服务栏目“重大税收违法失信案件”的投标人将被拒绝参加投标。（投标人须提供招标公告发布后公司在上述网站相关栏目的查询截图并加盖投标人公章）</w:t>
      </w:r>
    </w:p>
    <w:p w:rsidR="00F11666" w:rsidRDefault="008A103C">
      <w:pPr>
        <w:pStyle w:val="Default"/>
        <w:snapToGrid w:val="0"/>
        <w:spacing w:line="420" w:lineRule="exact"/>
        <w:ind w:firstLineChars="200" w:firstLine="420"/>
        <w:jc w:val="both"/>
        <w:textAlignment w:val="baseline"/>
        <w:rPr>
          <w:rFonts w:hAnsi="宋体"/>
          <w:color w:val="auto"/>
          <w:sz w:val="21"/>
          <w:szCs w:val="21"/>
        </w:rPr>
      </w:pPr>
      <w:r>
        <w:rPr>
          <w:rFonts w:hAnsi="宋体" w:hint="eastAsia"/>
          <w:color w:val="auto"/>
          <w:sz w:val="21"/>
          <w:szCs w:val="21"/>
        </w:rPr>
        <w:t xml:space="preserve">3.6 </w:t>
      </w:r>
      <w:r>
        <w:rPr>
          <w:rFonts w:hAnsi="宋体" w:hint="eastAsia"/>
          <w:color w:val="auto"/>
          <w:sz w:val="21"/>
          <w:szCs w:val="21"/>
        </w:rPr>
        <w:t>本项目不接受联合体投标。</w:t>
      </w:r>
    </w:p>
    <w:p w:rsidR="00F11666" w:rsidRDefault="008A103C">
      <w:pPr>
        <w:snapToGrid w:val="0"/>
        <w:spacing w:line="420" w:lineRule="exact"/>
        <w:textAlignment w:val="baseline"/>
        <w:rPr>
          <w:rFonts w:ascii="宋体"/>
          <w:b/>
          <w:sz w:val="24"/>
        </w:rPr>
      </w:pPr>
      <w:r>
        <w:rPr>
          <w:rFonts w:ascii="宋体" w:hAnsi="宋体"/>
          <w:b/>
          <w:sz w:val="24"/>
        </w:rPr>
        <w:t xml:space="preserve">4. </w:t>
      </w:r>
      <w:r>
        <w:rPr>
          <w:rFonts w:ascii="宋体" w:hAnsi="宋体" w:hint="eastAsia"/>
          <w:b/>
          <w:sz w:val="24"/>
        </w:rPr>
        <w:t>报名时间及招标文件的获取</w:t>
      </w:r>
    </w:p>
    <w:p w:rsidR="00F11666" w:rsidRDefault="008A103C">
      <w:pPr>
        <w:widowControl/>
        <w:snapToGrid w:val="0"/>
        <w:spacing w:line="420" w:lineRule="exact"/>
        <w:ind w:firstLineChars="200" w:firstLine="420"/>
        <w:jc w:val="left"/>
        <w:textAlignment w:val="baseline"/>
        <w:rPr>
          <w:rFonts w:ascii="宋体" w:hAnsi="宋体"/>
          <w:szCs w:val="21"/>
        </w:rPr>
      </w:pPr>
      <w:r>
        <w:rPr>
          <w:rFonts w:ascii="宋体" w:hAnsi="宋体"/>
          <w:szCs w:val="21"/>
        </w:rPr>
        <w:lastRenderedPageBreak/>
        <w:t>4.1</w:t>
      </w:r>
      <w:r>
        <w:rPr>
          <w:rFonts w:ascii="宋体" w:hAnsi="宋体" w:hint="eastAsia"/>
          <w:szCs w:val="21"/>
        </w:rPr>
        <w:t>凡有意参加投标者，请于</w:t>
      </w:r>
      <w:r>
        <w:rPr>
          <w:rFonts w:ascii="宋体" w:hAnsi="宋体"/>
          <w:szCs w:val="21"/>
        </w:rPr>
        <w:t>20</w:t>
      </w:r>
      <w:r>
        <w:rPr>
          <w:rFonts w:ascii="宋体" w:hAnsi="宋体" w:hint="eastAsia"/>
          <w:szCs w:val="21"/>
        </w:rPr>
        <w:t>25</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16</w:t>
      </w:r>
      <w:r>
        <w:rPr>
          <w:rFonts w:ascii="宋体" w:hAnsi="宋体" w:hint="eastAsia"/>
          <w:szCs w:val="21"/>
        </w:rPr>
        <w:t>日至</w:t>
      </w:r>
      <w:r>
        <w:rPr>
          <w:rFonts w:ascii="宋体" w:hAnsi="宋体"/>
          <w:szCs w:val="21"/>
        </w:rPr>
        <w:t>20</w:t>
      </w:r>
      <w:r>
        <w:rPr>
          <w:rFonts w:ascii="宋体" w:hAnsi="宋体" w:hint="eastAsia"/>
          <w:szCs w:val="21"/>
        </w:rPr>
        <w:t>25</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22</w:t>
      </w:r>
      <w:r>
        <w:rPr>
          <w:rFonts w:ascii="宋体" w:hAnsi="宋体" w:hint="eastAsia"/>
          <w:szCs w:val="21"/>
        </w:rPr>
        <w:t>日，每日上午</w:t>
      </w:r>
      <w:r>
        <w:rPr>
          <w:rFonts w:ascii="宋体" w:hAnsi="宋体"/>
          <w:szCs w:val="21"/>
        </w:rPr>
        <w:t>8:30</w:t>
      </w:r>
      <w:r>
        <w:rPr>
          <w:rFonts w:ascii="宋体" w:hAnsi="宋体" w:hint="eastAsia"/>
          <w:szCs w:val="21"/>
        </w:rPr>
        <w:t>时至</w:t>
      </w:r>
      <w:r>
        <w:rPr>
          <w:rFonts w:ascii="宋体" w:hAnsi="宋体" w:hint="eastAsia"/>
          <w:szCs w:val="21"/>
        </w:rPr>
        <w:t>11</w:t>
      </w:r>
      <w:r>
        <w:rPr>
          <w:rFonts w:ascii="宋体" w:hAnsi="宋体"/>
          <w:szCs w:val="21"/>
        </w:rPr>
        <w:t>:</w:t>
      </w:r>
      <w:r>
        <w:rPr>
          <w:rFonts w:ascii="宋体" w:hAnsi="宋体" w:hint="eastAsia"/>
          <w:szCs w:val="21"/>
        </w:rPr>
        <w:t>3</w:t>
      </w:r>
      <w:r>
        <w:rPr>
          <w:rFonts w:ascii="宋体" w:hAnsi="宋体"/>
          <w:szCs w:val="21"/>
        </w:rPr>
        <w:t>0</w:t>
      </w:r>
      <w:r>
        <w:rPr>
          <w:rFonts w:ascii="宋体" w:hAnsi="宋体" w:hint="eastAsia"/>
          <w:szCs w:val="21"/>
        </w:rPr>
        <w:t>时，下午</w:t>
      </w:r>
      <w:r>
        <w:rPr>
          <w:rFonts w:ascii="宋体" w:hAnsi="宋体" w:hint="eastAsia"/>
          <w:szCs w:val="21"/>
        </w:rPr>
        <w:t>14</w:t>
      </w:r>
      <w:r>
        <w:rPr>
          <w:rFonts w:ascii="宋体" w:hAnsi="宋体"/>
          <w:szCs w:val="21"/>
        </w:rPr>
        <w:t>:</w:t>
      </w:r>
      <w:r>
        <w:rPr>
          <w:rFonts w:ascii="宋体" w:hAnsi="宋体" w:hint="eastAsia"/>
          <w:szCs w:val="21"/>
        </w:rPr>
        <w:t>3</w:t>
      </w:r>
      <w:r>
        <w:rPr>
          <w:rFonts w:ascii="宋体" w:hAnsi="宋体"/>
          <w:szCs w:val="21"/>
        </w:rPr>
        <w:t>0</w:t>
      </w:r>
      <w:r>
        <w:rPr>
          <w:rFonts w:ascii="宋体" w:hAnsi="宋体" w:hint="eastAsia"/>
          <w:szCs w:val="21"/>
        </w:rPr>
        <w:t>时至</w:t>
      </w:r>
      <w:r>
        <w:rPr>
          <w:rFonts w:ascii="宋体" w:hAnsi="宋体" w:hint="eastAsia"/>
          <w:szCs w:val="21"/>
        </w:rPr>
        <w:t>1</w:t>
      </w: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0</w:t>
      </w:r>
      <w:r>
        <w:rPr>
          <w:rFonts w:ascii="宋体" w:hAnsi="宋体" w:hint="eastAsia"/>
          <w:szCs w:val="21"/>
        </w:rPr>
        <w:t>时（北京时间，节假日除外，下同），到洛阳市洛龙区学子街滨河南路口东方今典天汇中心</w:t>
      </w:r>
      <w:r>
        <w:rPr>
          <w:rFonts w:ascii="宋体" w:hAnsi="宋体" w:hint="eastAsia"/>
          <w:szCs w:val="21"/>
        </w:rPr>
        <w:t>1</w:t>
      </w:r>
      <w:r>
        <w:rPr>
          <w:rFonts w:ascii="宋体" w:hAnsi="宋体" w:hint="eastAsia"/>
          <w:szCs w:val="21"/>
        </w:rPr>
        <w:t>号楼</w:t>
      </w:r>
      <w:r>
        <w:rPr>
          <w:rFonts w:ascii="宋体" w:hAnsi="宋体" w:hint="eastAsia"/>
          <w:szCs w:val="21"/>
        </w:rPr>
        <w:t>1802</w:t>
      </w:r>
      <w:r>
        <w:rPr>
          <w:rFonts w:ascii="宋体" w:hAnsi="宋体" w:hint="eastAsia"/>
          <w:szCs w:val="21"/>
        </w:rPr>
        <w:t>室报名。</w:t>
      </w:r>
    </w:p>
    <w:p w:rsidR="00F11666" w:rsidRDefault="008A103C">
      <w:pPr>
        <w:widowControl/>
        <w:snapToGrid w:val="0"/>
        <w:spacing w:line="420" w:lineRule="exact"/>
        <w:ind w:firstLineChars="200" w:firstLine="420"/>
        <w:jc w:val="left"/>
        <w:textAlignment w:val="baseline"/>
        <w:rPr>
          <w:rFonts w:ascii="宋体" w:hAnsi="宋体"/>
          <w:szCs w:val="21"/>
        </w:rPr>
      </w:pPr>
      <w:r>
        <w:rPr>
          <w:rFonts w:ascii="宋体" w:hAnsi="宋体"/>
          <w:szCs w:val="21"/>
        </w:rPr>
        <w:t>4.2</w:t>
      </w:r>
      <w:r>
        <w:rPr>
          <w:rFonts w:ascii="宋体" w:hAnsi="宋体" w:hint="eastAsia"/>
          <w:szCs w:val="21"/>
        </w:rPr>
        <w:t>现场获取招标文件时须携带的资料</w:t>
      </w:r>
      <w:r>
        <w:rPr>
          <w:rFonts w:ascii="宋体" w:hAnsi="宋体" w:hint="eastAsia"/>
          <w:szCs w:val="21"/>
        </w:rPr>
        <w:t>:</w:t>
      </w:r>
      <w:r>
        <w:rPr>
          <w:rFonts w:ascii="宋体" w:hAnsi="宋体" w:hint="eastAsia"/>
          <w:szCs w:val="21"/>
        </w:rPr>
        <w:t>法人代表授权委托书（附联系方式）、被委托人身份证、营业执照，以上资料留存加盖投标人公章的复印件一套。</w:t>
      </w:r>
    </w:p>
    <w:p w:rsidR="00F11666" w:rsidRDefault="008A103C">
      <w:pPr>
        <w:widowControl/>
        <w:snapToGrid w:val="0"/>
        <w:spacing w:line="420" w:lineRule="exact"/>
        <w:ind w:firstLineChars="200" w:firstLine="420"/>
        <w:jc w:val="left"/>
        <w:textAlignment w:val="baseline"/>
        <w:rPr>
          <w:rFonts w:ascii="宋体" w:hAnsi="宋体"/>
          <w:szCs w:val="21"/>
        </w:rPr>
      </w:pPr>
      <w:r>
        <w:rPr>
          <w:rFonts w:ascii="宋体" w:hAnsi="宋体" w:hint="eastAsia"/>
          <w:szCs w:val="21"/>
        </w:rPr>
        <w:t>4</w:t>
      </w:r>
      <w:r>
        <w:rPr>
          <w:rFonts w:ascii="宋体" w:hAnsi="宋体" w:hint="eastAsia"/>
          <w:szCs w:val="21"/>
        </w:rPr>
        <w:t>.3</w:t>
      </w:r>
      <w:r>
        <w:rPr>
          <w:rFonts w:ascii="宋体" w:hAnsi="宋体" w:hint="eastAsia"/>
          <w:szCs w:val="21"/>
        </w:rPr>
        <w:t>本项目接受网上获取招标文件，如投标人网上获取，须在</w:t>
      </w:r>
      <w:r>
        <w:rPr>
          <w:rFonts w:ascii="宋体" w:hAnsi="宋体" w:hint="eastAsia"/>
          <w:szCs w:val="21"/>
        </w:rPr>
        <w:t>4.1</w:t>
      </w:r>
      <w:r>
        <w:rPr>
          <w:rFonts w:ascii="宋体" w:hAnsi="宋体" w:hint="eastAsia"/>
          <w:szCs w:val="21"/>
        </w:rPr>
        <w:t>规定的时间内将法人代表授权委托书、被委托人身份证、营业执照加盖公章的扫描件及相关联系方式发至</w:t>
      </w:r>
      <w:r>
        <w:rPr>
          <w:rFonts w:ascii="宋体" w:hAnsi="宋体" w:hint="eastAsia"/>
          <w:szCs w:val="21"/>
        </w:rPr>
        <w:t>hnzbcg1802@163.com</w:t>
      </w:r>
      <w:r>
        <w:rPr>
          <w:rFonts w:ascii="宋体" w:hAnsi="宋体" w:hint="eastAsia"/>
          <w:szCs w:val="21"/>
        </w:rPr>
        <w:t>邮箱中，并电话告知招标代理机构。</w:t>
      </w:r>
    </w:p>
    <w:p w:rsidR="00F11666" w:rsidRDefault="008A103C">
      <w:pPr>
        <w:snapToGrid w:val="0"/>
        <w:spacing w:line="420" w:lineRule="exact"/>
        <w:ind w:firstLineChars="200" w:firstLine="420"/>
        <w:textAlignment w:val="baseline"/>
        <w:rPr>
          <w:rFonts w:ascii="宋体" w:hAnsi="宋体"/>
          <w:szCs w:val="21"/>
        </w:rPr>
      </w:pPr>
      <w:r>
        <w:rPr>
          <w:rFonts w:ascii="宋体" w:hAnsi="宋体" w:hint="eastAsia"/>
          <w:szCs w:val="21"/>
        </w:rPr>
        <w:t>4.</w:t>
      </w:r>
      <w:r>
        <w:rPr>
          <w:rFonts w:ascii="宋体" w:hAnsi="宋体" w:hint="eastAsia"/>
          <w:szCs w:val="21"/>
        </w:rPr>
        <w:t>4</w:t>
      </w:r>
      <w:r>
        <w:rPr>
          <w:rFonts w:ascii="宋体" w:hAnsi="宋体" w:hint="eastAsia"/>
          <w:szCs w:val="21"/>
        </w:rPr>
        <w:t>招标文件售价</w:t>
      </w:r>
      <w:r>
        <w:rPr>
          <w:rFonts w:ascii="宋体" w:hAnsi="宋体" w:hint="eastAsia"/>
          <w:szCs w:val="21"/>
        </w:rPr>
        <w:t>5</w:t>
      </w:r>
      <w:r>
        <w:rPr>
          <w:rFonts w:ascii="宋体" w:hAnsi="宋体"/>
          <w:szCs w:val="21"/>
        </w:rPr>
        <w:t>00</w:t>
      </w:r>
      <w:r>
        <w:rPr>
          <w:rFonts w:ascii="宋体" w:hAnsi="宋体" w:hint="eastAsia"/>
          <w:szCs w:val="21"/>
        </w:rPr>
        <w:t>元</w:t>
      </w:r>
      <w:r>
        <w:rPr>
          <w:rFonts w:ascii="宋体" w:hAnsi="宋体" w:hint="eastAsia"/>
          <w:szCs w:val="21"/>
        </w:rPr>
        <w:t>/</w:t>
      </w:r>
      <w:r>
        <w:rPr>
          <w:rFonts w:ascii="宋体" w:hAnsi="宋体" w:hint="eastAsia"/>
          <w:szCs w:val="21"/>
        </w:rPr>
        <w:t>份，售后不退。</w:t>
      </w:r>
    </w:p>
    <w:p w:rsidR="00F11666" w:rsidRDefault="008A103C">
      <w:pPr>
        <w:snapToGrid w:val="0"/>
        <w:spacing w:line="420" w:lineRule="exact"/>
        <w:textAlignment w:val="baseline"/>
        <w:rPr>
          <w:rFonts w:ascii="宋体"/>
          <w:b/>
          <w:sz w:val="24"/>
        </w:rPr>
      </w:pPr>
      <w:r>
        <w:rPr>
          <w:rFonts w:ascii="宋体" w:hAnsi="宋体"/>
          <w:b/>
          <w:sz w:val="24"/>
        </w:rPr>
        <w:t xml:space="preserve">5. </w:t>
      </w:r>
      <w:r>
        <w:rPr>
          <w:rFonts w:ascii="宋体" w:hAnsi="宋体" w:hint="eastAsia"/>
          <w:b/>
          <w:sz w:val="24"/>
        </w:rPr>
        <w:t>投标文件的递交</w:t>
      </w:r>
    </w:p>
    <w:p w:rsidR="00F11666" w:rsidRDefault="008A103C">
      <w:pPr>
        <w:tabs>
          <w:tab w:val="left" w:pos="360"/>
        </w:tabs>
        <w:snapToGrid w:val="0"/>
        <w:spacing w:line="420" w:lineRule="exact"/>
        <w:ind w:firstLineChars="200" w:firstLine="420"/>
        <w:textAlignment w:val="baseline"/>
        <w:rPr>
          <w:rFonts w:ascii="宋体"/>
          <w:sz w:val="20"/>
          <w:szCs w:val="21"/>
        </w:rPr>
      </w:pPr>
      <w:r>
        <w:rPr>
          <w:rFonts w:ascii="宋体" w:hAnsi="宋体"/>
          <w:szCs w:val="21"/>
        </w:rPr>
        <w:t xml:space="preserve">5.1 </w:t>
      </w:r>
      <w:r>
        <w:rPr>
          <w:rFonts w:ascii="宋体" w:hAnsi="宋体" w:hint="eastAsia"/>
          <w:szCs w:val="21"/>
        </w:rPr>
        <w:t>投标文件递交的截止时间（投标截止时间，下同）为</w:t>
      </w:r>
      <w:r>
        <w:rPr>
          <w:rFonts w:ascii="宋体" w:hAnsi="宋体" w:hint="eastAsia"/>
          <w:szCs w:val="21"/>
        </w:rPr>
        <w:t>2025</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5</w:t>
      </w:r>
      <w:r>
        <w:rPr>
          <w:rFonts w:ascii="宋体" w:hAnsi="宋体" w:hint="eastAsia"/>
          <w:szCs w:val="21"/>
        </w:rPr>
        <w:t>日</w:t>
      </w:r>
      <w:r>
        <w:rPr>
          <w:rFonts w:ascii="宋体" w:hAnsi="宋体" w:hint="eastAsia"/>
          <w:szCs w:val="21"/>
        </w:rPr>
        <w:t>9</w:t>
      </w:r>
      <w:r>
        <w:rPr>
          <w:rFonts w:ascii="宋体" w:hAnsi="宋体" w:hint="eastAsia"/>
          <w:szCs w:val="21"/>
        </w:rPr>
        <w:t>时</w:t>
      </w:r>
      <w:r>
        <w:rPr>
          <w:rFonts w:ascii="宋体" w:hAnsi="宋体" w:hint="eastAsia"/>
          <w:szCs w:val="21"/>
        </w:rPr>
        <w:t>3</w:t>
      </w:r>
      <w:r>
        <w:rPr>
          <w:rFonts w:ascii="宋体" w:hAnsi="宋体" w:hint="eastAsia"/>
          <w:szCs w:val="21"/>
        </w:rPr>
        <w:t>0</w:t>
      </w:r>
      <w:r>
        <w:rPr>
          <w:rFonts w:ascii="宋体" w:hAnsi="宋体" w:hint="eastAsia"/>
          <w:szCs w:val="21"/>
        </w:rPr>
        <w:t>分。</w:t>
      </w:r>
    </w:p>
    <w:p w:rsidR="00F11666" w:rsidRDefault="008A103C">
      <w:pPr>
        <w:tabs>
          <w:tab w:val="left" w:pos="360"/>
        </w:tabs>
        <w:snapToGrid w:val="0"/>
        <w:spacing w:line="420" w:lineRule="exact"/>
        <w:ind w:firstLineChars="200" w:firstLine="420"/>
        <w:textAlignment w:val="baseline"/>
        <w:rPr>
          <w:rFonts w:ascii="宋体" w:hAnsi="宋体" w:cs="宋体"/>
        </w:rPr>
      </w:pPr>
      <w:r>
        <w:rPr>
          <w:rFonts w:ascii="宋体" w:hAnsi="宋体"/>
          <w:szCs w:val="21"/>
        </w:rPr>
        <w:t xml:space="preserve">5.2 </w:t>
      </w:r>
      <w:r>
        <w:rPr>
          <w:rFonts w:ascii="宋体" w:hAnsi="宋体" w:cs="宋体" w:hint="eastAsia"/>
        </w:rPr>
        <w:t>地点：开标地点：洛阳市洛龙区学子街滨河南路口天汇中心</w:t>
      </w:r>
      <w:r>
        <w:rPr>
          <w:rFonts w:ascii="宋体" w:hAnsi="宋体" w:cs="宋体" w:hint="eastAsia"/>
        </w:rPr>
        <w:t>1805</w:t>
      </w:r>
      <w:r>
        <w:rPr>
          <w:rFonts w:ascii="宋体" w:hAnsi="宋体" w:cs="宋体" w:hint="eastAsia"/>
        </w:rPr>
        <w:t>室</w:t>
      </w:r>
    </w:p>
    <w:p w:rsidR="00F11666" w:rsidRDefault="008A103C">
      <w:pPr>
        <w:tabs>
          <w:tab w:val="left" w:pos="360"/>
        </w:tabs>
        <w:snapToGrid w:val="0"/>
        <w:spacing w:line="420" w:lineRule="exact"/>
        <w:ind w:firstLineChars="200" w:firstLine="420"/>
        <w:textAlignment w:val="baseline"/>
        <w:rPr>
          <w:rFonts w:ascii="宋体" w:hAnsi="宋体" w:cs="宋体"/>
        </w:rPr>
      </w:pPr>
      <w:r>
        <w:rPr>
          <w:rFonts w:ascii="宋体" w:hAnsi="宋体" w:cs="宋体" w:hint="eastAsia"/>
        </w:rPr>
        <w:t>5.3</w:t>
      </w:r>
      <w:r>
        <w:rPr>
          <w:rFonts w:ascii="宋体" w:hAnsi="宋体" w:cs="宋体" w:hint="eastAsia"/>
        </w:rPr>
        <w:t>逾期送达的或者未送达指定地点的响应文件，招标人（采购人）不予</w:t>
      </w:r>
      <w:r>
        <w:rPr>
          <w:rFonts w:ascii="宋体" w:hAnsi="宋体" w:cs="宋体" w:hint="eastAsia"/>
        </w:rPr>
        <w:t>受理。</w:t>
      </w:r>
    </w:p>
    <w:p w:rsidR="00F11666" w:rsidRDefault="008A103C">
      <w:pPr>
        <w:tabs>
          <w:tab w:val="left" w:pos="360"/>
        </w:tabs>
        <w:snapToGrid w:val="0"/>
        <w:spacing w:line="420" w:lineRule="exact"/>
        <w:textAlignment w:val="baseline"/>
        <w:rPr>
          <w:rFonts w:ascii="宋体"/>
          <w:b/>
          <w:sz w:val="24"/>
        </w:rPr>
      </w:pPr>
      <w:bookmarkStart w:id="7" w:name="_GoBack"/>
      <w:bookmarkEnd w:id="7"/>
      <w:r>
        <w:rPr>
          <w:rFonts w:ascii="宋体" w:hAnsi="宋体"/>
          <w:b/>
          <w:sz w:val="24"/>
        </w:rPr>
        <w:t xml:space="preserve">6. </w:t>
      </w:r>
      <w:r>
        <w:rPr>
          <w:rFonts w:ascii="宋体" w:hAnsi="宋体" w:hint="eastAsia"/>
          <w:b/>
          <w:sz w:val="24"/>
        </w:rPr>
        <w:t>发布公告的媒介</w:t>
      </w:r>
    </w:p>
    <w:p w:rsidR="00F11666" w:rsidRDefault="008A103C">
      <w:pPr>
        <w:snapToGrid w:val="0"/>
        <w:spacing w:line="420" w:lineRule="exact"/>
        <w:ind w:firstLineChars="200" w:firstLine="420"/>
        <w:textAlignment w:val="baseline"/>
        <w:rPr>
          <w:rFonts w:ascii="宋体" w:hAnsi="宋体"/>
          <w:szCs w:val="21"/>
        </w:rPr>
      </w:pPr>
      <w:r>
        <w:rPr>
          <w:rFonts w:ascii="宋体" w:hAnsi="宋体" w:hint="eastAsia"/>
          <w:szCs w:val="21"/>
        </w:rPr>
        <w:t>本次招标公告同时在《中国招标投标公共服务平台》（</w:t>
      </w:r>
      <w:r>
        <w:rPr>
          <w:rFonts w:ascii="宋体" w:hAnsi="宋体" w:hint="eastAsia"/>
          <w:szCs w:val="21"/>
        </w:rPr>
        <w:t>http://www.cebpubservice.com/</w:t>
      </w:r>
      <w:r>
        <w:rPr>
          <w:rFonts w:ascii="宋体" w:hAnsi="宋体" w:hint="eastAsia"/>
          <w:szCs w:val="21"/>
        </w:rPr>
        <w:t>）、《中国采购与招标网》（</w:t>
      </w:r>
      <w:r>
        <w:rPr>
          <w:rFonts w:ascii="宋体" w:hAnsi="宋体" w:hint="eastAsia"/>
          <w:szCs w:val="21"/>
        </w:rPr>
        <w:t>http://www.chinabidding.com.cn/</w:t>
      </w:r>
      <w:r>
        <w:rPr>
          <w:rFonts w:ascii="宋体" w:hAnsi="宋体" w:hint="eastAsia"/>
          <w:szCs w:val="21"/>
        </w:rPr>
        <w:t>）、《国机集团电子采购平台》（</w:t>
      </w:r>
      <w:r>
        <w:rPr>
          <w:rFonts w:ascii="宋体" w:hAnsi="宋体" w:hint="eastAsia"/>
          <w:szCs w:val="21"/>
        </w:rPr>
        <w:t>http://epp.sinomach.com.cn/</w:t>
      </w:r>
      <w:r>
        <w:rPr>
          <w:rFonts w:ascii="宋体" w:hAnsi="宋体" w:hint="eastAsia"/>
          <w:szCs w:val="21"/>
        </w:rPr>
        <w:t>）和《中国一拖集团有限公司》（</w:t>
      </w:r>
      <w:r>
        <w:rPr>
          <w:rFonts w:ascii="宋体" w:hAnsi="宋体" w:hint="eastAsia"/>
          <w:szCs w:val="21"/>
        </w:rPr>
        <w:t>http://www.ytogroup.cn/</w:t>
      </w:r>
      <w:r>
        <w:rPr>
          <w:rFonts w:ascii="宋体" w:hAnsi="宋体" w:hint="eastAsia"/>
          <w:szCs w:val="21"/>
        </w:rPr>
        <w:t>）上发布。</w:t>
      </w:r>
    </w:p>
    <w:p w:rsidR="00F11666" w:rsidRDefault="008A103C">
      <w:pPr>
        <w:numPr>
          <w:ilvl w:val="0"/>
          <w:numId w:val="2"/>
        </w:numPr>
        <w:snapToGrid w:val="0"/>
        <w:spacing w:line="420" w:lineRule="exact"/>
        <w:textAlignment w:val="baseline"/>
        <w:rPr>
          <w:rFonts w:ascii="宋体" w:hAnsi="宋体"/>
          <w:b/>
          <w:sz w:val="24"/>
        </w:rPr>
      </w:pPr>
      <w:r>
        <w:rPr>
          <w:rFonts w:ascii="宋体" w:hAnsi="宋体" w:hint="eastAsia"/>
          <w:b/>
          <w:sz w:val="24"/>
        </w:rPr>
        <w:t>联系方式</w:t>
      </w:r>
    </w:p>
    <w:p w:rsidR="00F11666" w:rsidRDefault="008A103C">
      <w:pPr>
        <w:spacing w:before="100" w:beforeAutospacing="1" w:after="100" w:afterAutospacing="1" w:line="400" w:lineRule="exact"/>
        <w:ind w:firstLineChars="100" w:firstLine="210"/>
        <w:contextualSpacing/>
        <w:jc w:val="left"/>
        <w:rPr>
          <w:szCs w:val="21"/>
        </w:rPr>
      </w:pPr>
      <w:r>
        <w:rPr>
          <w:rFonts w:ascii="宋体" w:hAnsi="宋体" w:hint="eastAsia"/>
          <w:szCs w:val="21"/>
        </w:rPr>
        <w:t>招</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人：</w:t>
      </w:r>
      <w:r>
        <w:rPr>
          <w:rFonts w:hint="eastAsia"/>
          <w:szCs w:val="21"/>
        </w:rPr>
        <w:t>一拖集团（洛阳）旅游商贸有限公司</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址：河南省洛阳市涧西区建设路</w:t>
      </w:r>
      <w:r>
        <w:rPr>
          <w:rFonts w:ascii="宋体" w:hAnsi="宋体" w:hint="eastAsia"/>
          <w:szCs w:val="21"/>
        </w:rPr>
        <w:t>1</w:t>
      </w:r>
      <w:r>
        <w:rPr>
          <w:rFonts w:ascii="宋体" w:hAnsi="宋体"/>
          <w:szCs w:val="21"/>
        </w:rPr>
        <w:t>54</w:t>
      </w:r>
      <w:r>
        <w:rPr>
          <w:rFonts w:ascii="宋体" w:hAnsi="宋体"/>
          <w:szCs w:val="21"/>
        </w:rPr>
        <w:t>号</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人：张先生</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szCs w:val="21"/>
        </w:rPr>
        <w:t>0379-649</w:t>
      </w:r>
      <w:r>
        <w:rPr>
          <w:rFonts w:ascii="宋体" w:hAnsi="宋体" w:hint="eastAsia"/>
          <w:szCs w:val="21"/>
        </w:rPr>
        <w:t>71995</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招标代理机构：河南招标采购服务有限公司</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址：洛阳市洛龙区学子街滨河南路口东方今典天汇中心</w:t>
      </w:r>
      <w:r>
        <w:rPr>
          <w:rFonts w:ascii="宋体" w:hAnsi="宋体" w:hint="eastAsia"/>
          <w:szCs w:val="21"/>
        </w:rPr>
        <w:t>1</w:t>
      </w:r>
      <w:r>
        <w:rPr>
          <w:rFonts w:ascii="宋体" w:hAnsi="宋体" w:hint="eastAsia"/>
          <w:szCs w:val="21"/>
        </w:rPr>
        <w:t>号楼</w:t>
      </w:r>
      <w:r>
        <w:rPr>
          <w:rFonts w:ascii="宋体" w:hAnsi="宋体" w:hint="eastAsia"/>
          <w:szCs w:val="21"/>
        </w:rPr>
        <w:t>1802</w:t>
      </w:r>
      <w:r>
        <w:rPr>
          <w:rFonts w:ascii="宋体" w:hAnsi="宋体" w:hint="eastAsia"/>
          <w:szCs w:val="21"/>
        </w:rPr>
        <w:t>室</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r>
        <w:rPr>
          <w:rFonts w:ascii="宋体" w:hAnsi="宋体" w:hint="eastAsia"/>
          <w:szCs w:val="21"/>
        </w:rPr>
        <w:t xml:space="preserve"> 471000               </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人：赵文彬</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0379-62903131 13693835694</w:t>
      </w:r>
    </w:p>
    <w:p w:rsidR="00F11666" w:rsidRDefault="008A103C">
      <w:pPr>
        <w:snapToGrid w:val="0"/>
        <w:spacing w:line="420" w:lineRule="exact"/>
        <w:ind w:firstLineChars="100" w:firstLine="210"/>
        <w:textAlignment w:val="baseline"/>
        <w:rPr>
          <w:rFonts w:ascii="宋体" w:hAnsi="宋体"/>
          <w:szCs w:val="21"/>
        </w:rPr>
      </w:pPr>
      <w:r>
        <w:rPr>
          <w:rFonts w:ascii="宋体" w:hAnsi="宋体" w:hint="eastAsia"/>
          <w:szCs w:val="21"/>
        </w:rPr>
        <w:t>电子邮件：</w:t>
      </w:r>
      <w:r>
        <w:rPr>
          <w:rFonts w:ascii="宋体" w:hAnsi="宋体" w:hint="eastAsia"/>
          <w:szCs w:val="21"/>
        </w:rPr>
        <w:t>hnzbcg1802@163.com</w:t>
      </w:r>
    </w:p>
    <w:p w:rsidR="00F11666" w:rsidRDefault="008A103C">
      <w:pPr>
        <w:spacing w:line="360" w:lineRule="auto"/>
        <w:ind w:firstLineChars="100" w:firstLine="210"/>
        <w:jc w:val="right"/>
        <w:rPr>
          <w:rFonts w:ascii="宋体" w:hAnsi="宋体" w:cs="宋体"/>
          <w:szCs w:val="21"/>
        </w:rPr>
      </w:pPr>
      <w:r>
        <w:rPr>
          <w:rFonts w:ascii="宋体" w:hAnsi="宋体" w:cs="宋体" w:hint="eastAsia"/>
          <w:szCs w:val="21"/>
        </w:rPr>
        <w:t>河南招标采购服务有限公司</w:t>
      </w:r>
    </w:p>
    <w:p w:rsidR="00F11666" w:rsidRDefault="008A103C">
      <w:pPr>
        <w:spacing w:line="360" w:lineRule="auto"/>
        <w:ind w:firstLineChars="100" w:firstLine="210"/>
        <w:jc w:val="right"/>
        <w:rPr>
          <w:rFonts w:ascii="宋体" w:hAnsi="宋体" w:cs="宋体"/>
          <w:szCs w:val="21"/>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p w:rsidR="00F11666" w:rsidRDefault="00F11666"/>
    <w:sectPr w:rsidR="00F11666" w:rsidSect="00F11666">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3C" w:rsidRDefault="008A103C" w:rsidP="002C5558">
      <w:r>
        <w:separator/>
      </w:r>
    </w:p>
  </w:endnote>
  <w:endnote w:type="continuationSeparator" w:id="0">
    <w:p w:rsidR="008A103C" w:rsidRDefault="008A103C" w:rsidP="002C5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3C" w:rsidRDefault="008A103C" w:rsidP="002C5558">
      <w:r>
        <w:separator/>
      </w:r>
    </w:p>
  </w:footnote>
  <w:footnote w:type="continuationSeparator" w:id="0">
    <w:p w:rsidR="008A103C" w:rsidRDefault="008A103C" w:rsidP="002C5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B5F8"/>
    <w:multiLevelType w:val="singleLevel"/>
    <w:tmpl w:val="5A66B5F8"/>
    <w:lvl w:ilvl="0">
      <w:start w:val="1"/>
      <w:numFmt w:val="decimal"/>
      <w:suff w:val="space"/>
      <w:lvlText w:val="%1."/>
      <w:lvlJc w:val="left"/>
    </w:lvl>
  </w:abstractNum>
  <w:abstractNum w:abstractNumId="1">
    <w:nsid w:val="5A66BB62"/>
    <w:multiLevelType w:val="singleLevel"/>
    <w:tmpl w:val="5A66BB62"/>
    <w:lvl w:ilvl="0">
      <w:start w:val="7"/>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AE1388"/>
    <w:rsid w:val="002C5558"/>
    <w:rsid w:val="008A103C"/>
    <w:rsid w:val="00F11666"/>
    <w:rsid w:val="79AE1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66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F11666"/>
    <w:rPr>
      <w:rFonts w:cs="Times New Roman"/>
      <w:color w:val="0000FF"/>
      <w:u w:val="single"/>
    </w:rPr>
  </w:style>
  <w:style w:type="paragraph" w:customStyle="1" w:styleId="Default">
    <w:name w:val="Default"/>
    <w:uiPriority w:val="99"/>
    <w:qFormat/>
    <w:rsid w:val="00F11666"/>
    <w:pPr>
      <w:widowControl w:val="0"/>
      <w:autoSpaceDE w:val="0"/>
      <w:autoSpaceDN w:val="0"/>
      <w:adjustRightInd w:val="0"/>
    </w:pPr>
    <w:rPr>
      <w:rFonts w:ascii="宋体" w:eastAsia="宋体" w:hAnsi="Times New Roman" w:cs="宋体"/>
      <w:color w:val="000000"/>
      <w:sz w:val="24"/>
      <w:szCs w:val="24"/>
    </w:rPr>
  </w:style>
  <w:style w:type="paragraph" w:styleId="a4">
    <w:name w:val="header"/>
    <w:basedOn w:val="a"/>
    <w:link w:val="Char"/>
    <w:rsid w:val="002C5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5558"/>
    <w:rPr>
      <w:rFonts w:ascii="Times New Roman" w:eastAsia="宋体" w:hAnsi="Times New Roman" w:cs="Times New Roman"/>
      <w:kern w:val="2"/>
      <w:sz w:val="18"/>
      <w:szCs w:val="18"/>
    </w:rPr>
  </w:style>
  <w:style w:type="paragraph" w:styleId="a5">
    <w:name w:val="footer"/>
    <w:basedOn w:val="a"/>
    <w:link w:val="Char0"/>
    <w:rsid w:val="002C5558"/>
    <w:pPr>
      <w:tabs>
        <w:tab w:val="center" w:pos="4153"/>
        <w:tab w:val="right" w:pos="8306"/>
      </w:tabs>
      <w:snapToGrid w:val="0"/>
      <w:jc w:val="left"/>
    </w:pPr>
    <w:rPr>
      <w:sz w:val="18"/>
      <w:szCs w:val="18"/>
    </w:rPr>
  </w:style>
  <w:style w:type="character" w:customStyle="1" w:styleId="Char0">
    <w:name w:val="页脚 Char"/>
    <w:basedOn w:val="a0"/>
    <w:link w:val="a5"/>
    <w:rsid w:val="002C555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xin.cour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迷失黑夜。。。。</dc:creator>
  <cp:lastModifiedBy>张健</cp:lastModifiedBy>
  <cp:revision>2</cp:revision>
  <dcterms:created xsi:type="dcterms:W3CDTF">2025-07-15T08:59:00Z</dcterms:created>
  <dcterms:modified xsi:type="dcterms:W3CDTF">2025-07-15T08:59:00Z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6EBC1CAB5C374EAB8D52D778CE3461FA_11</vt:lpwstr>
  </property>
  <property fmtid="{D5CDD505-2E9C-101B-9397-08002B2CF9AE}" pid="4" name="KSOTemplateDocerSaveRecord">
    <vt:lpwstr>eyJoZGlkIjoiOTU0NTBlOTMwOGVmZTg1YmZkYzkyZjkyNGI5YTk1MzEiLCJ1c2VySWQiOiI0NDc0OTUxNDAifQ==</vt:lpwstr>
  </property>
</Properties>
</file>